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C211" w14:textId="77777777" w:rsidR="00002F2E" w:rsidRDefault="00002F2E" w:rsidP="00002F2E">
      <w:pPr>
        <w:pStyle w:val="Heading1"/>
      </w:pPr>
      <w:r w:rsidRPr="00406FA1">
        <w:t>Business Glossary Sample Terms Guidebook</w:t>
      </w:r>
    </w:p>
    <w:p w14:paraId="65927A08" w14:textId="77777777" w:rsidR="005D0174" w:rsidRDefault="00CE3ED6" w:rsidP="00CE3ED6">
      <w:r w:rsidRPr="00981607">
        <w:t xml:space="preserve">A business glossary is a centralized repository of business terms, definitions, </w:t>
      </w:r>
      <w:r>
        <w:t>calculation rules, and term owners</w:t>
      </w:r>
      <w:r w:rsidRPr="00981607">
        <w:t xml:space="preserve"> that establishes a common language </w:t>
      </w:r>
      <w:r>
        <w:t xml:space="preserve">within and </w:t>
      </w:r>
      <w:r w:rsidRPr="00981607">
        <w:t xml:space="preserve">across </w:t>
      </w:r>
      <w:r>
        <w:t>agencies</w:t>
      </w:r>
      <w:r w:rsidRPr="00981607">
        <w:t xml:space="preserve">. For state agencies, which often operate complex systems with interdepartmental dependencies and serve diverse stakeholder groups, a well-maintained business glossary is essential for ensuring data consistency, improving communication, and supporting </w:t>
      </w:r>
      <w:r>
        <w:t>data-driven d</w:t>
      </w:r>
      <w:r w:rsidRPr="00981607">
        <w:t xml:space="preserve">ecision-making. </w:t>
      </w:r>
    </w:p>
    <w:p w14:paraId="732A6880" w14:textId="77777777" w:rsidR="005D0174" w:rsidRDefault="005D0174" w:rsidP="00CE3ED6"/>
    <w:p w14:paraId="57366CC5" w14:textId="159D8B70" w:rsidR="00CE3ED6" w:rsidRDefault="005D0174" w:rsidP="00CE3ED6">
      <w:r>
        <w:t xml:space="preserve">For </w:t>
      </w:r>
      <w:r w:rsidR="00392837">
        <w:t>more information</w:t>
      </w:r>
      <w:r>
        <w:t>, contact the Office of Data Governance and Analytics</w:t>
      </w:r>
      <w:r w:rsidR="00392837">
        <w:t xml:space="preserve"> (ODGA)</w:t>
      </w:r>
      <w:r>
        <w:t>: odga@odga.virginia.gov</w:t>
      </w:r>
      <w:r w:rsidR="007623A6">
        <w:br/>
      </w:r>
    </w:p>
    <w:p w14:paraId="69912D90" w14:textId="22C0094C" w:rsidR="00DF0E88" w:rsidRDefault="000F756F" w:rsidP="000F756F">
      <w:pPr>
        <w:pStyle w:val="Heading2"/>
      </w:pPr>
      <w:r>
        <w:t>Glossary Term</w:t>
      </w:r>
      <w:r w:rsidR="00DF0E88">
        <w:t>s:</w:t>
      </w:r>
    </w:p>
    <w:p w14:paraId="27211786" w14:textId="2EE45534" w:rsidR="00920434" w:rsidRDefault="000F756F" w:rsidP="00CA32F0">
      <w:pPr>
        <w:pStyle w:val="Heading3"/>
      </w:pPr>
      <w:r>
        <w:t xml:space="preserve">Benefits </w:t>
      </w:r>
      <w:r w:rsidR="007623A6">
        <w:t>Eligibility Determination</w:t>
      </w:r>
    </w:p>
    <w:p w14:paraId="50851E23" w14:textId="78ED87D6" w:rsidR="00464761" w:rsidRDefault="00920434" w:rsidP="009D3E34">
      <w:pPr>
        <w:pStyle w:val="ListParagraph"/>
        <w:numPr>
          <w:ilvl w:val="0"/>
          <w:numId w:val="10"/>
        </w:numPr>
        <w:rPr>
          <w:b/>
          <w:bCs/>
        </w:rPr>
      </w:pPr>
      <w:r w:rsidRPr="009D3E34">
        <w:rPr>
          <w:b/>
          <w:bCs/>
        </w:rPr>
        <w:t xml:space="preserve">Business </w:t>
      </w:r>
      <w:r w:rsidR="009D3E34" w:rsidRPr="009D3E34">
        <w:rPr>
          <w:b/>
          <w:bCs/>
        </w:rPr>
        <w:t>Definition</w:t>
      </w:r>
    </w:p>
    <w:p w14:paraId="34CDC545" w14:textId="0D7805D9" w:rsidR="009D3E34" w:rsidRPr="009D3E34" w:rsidRDefault="00E55D5D" w:rsidP="00464761">
      <w:pPr>
        <w:pStyle w:val="ListParagraph"/>
        <w:numPr>
          <w:ilvl w:val="1"/>
          <w:numId w:val="10"/>
        </w:numPr>
        <w:rPr>
          <w:b/>
          <w:bCs/>
        </w:rPr>
      </w:pPr>
      <w:r w:rsidRPr="00406FA1">
        <w:t>A formal assessment of an individual's or family's qualification for public assistance programs based on established criteria</w:t>
      </w:r>
    </w:p>
    <w:p w14:paraId="29E896FC" w14:textId="77777777" w:rsidR="00464761" w:rsidRDefault="009D3E34" w:rsidP="009D3E34">
      <w:pPr>
        <w:pStyle w:val="ListParagraph"/>
        <w:numPr>
          <w:ilvl w:val="0"/>
          <w:numId w:val="10"/>
        </w:numPr>
        <w:rPr>
          <w:b/>
          <w:bCs/>
        </w:rPr>
      </w:pPr>
      <w:r w:rsidRPr="009D3E34">
        <w:rPr>
          <w:b/>
          <w:bCs/>
        </w:rPr>
        <w:t>Usage Context</w:t>
      </w:r>
    </w:p>
    <w:p w14:paraId="0B332669" w14:textId="60C6138B" w:rsidR="009D3E34" w:rsidRPr="009D3E34" w:rsidRDefault="00DF0E88" w:rsidP="00464761">
      <w:pPr>
        <w:pStyle w:val="ListParagraph"/>
        <w:numPr>
          <w:ilvl w:val="1"/>
          <w:numId w:val="10"/>
        </w:numPr>
        <w:rPr>
          <w:b/>
          <w:bCs/>
        </w:rPr>
      </w:pPr>
      <w:r w:rsidRPr="00406FA1">
        <w:t>Benefits administration, application processing, program enrollment</w:t>
      </w:r>
    </w:p>
    <w:p w14:paraId="42D43ABE" w14:textId="77777777" w:rsidR="00464761" w:rsidRDefault="009D3E34" w:rsidP="009D3E34">
      <w:pPr>
        <w:pStyle w:val="ListParagraph"/>
        <w:numPr>
          <w:ilvl w:val="0"/>
          <w:numId w:val="10"/>
        </w:numPr>
        <w:rPr>
          <w:b/>
          <w:bCs/>
        </w:rPr>
      </w:pPr>
      <w:r w:rsidRPr="009D3E34">
        <w:rPr>
          <w:b/>
          <w:bCs/>
        </w:rPr>
        <w:t>Calculation Rules</w:t>
      </w:r>
    </w:p>
    <w:p w14:paraId="5CF2189B" w14:textId="62DE5606" w:rsidR="009D3E34" w:rsidRPr="00464761" w:rsidRDefault="0070527C" w:rsidP="00464761">
      <w:pPr>
        <w:pStyle w:val="ListParagraph"/>
        <w:numPr>
          <w:ilvl w:val="1"/>
          <w:numId w:val="10"/>
        </w:numPr>
        <w:rPr>
          <w:b/>
          <w:bCs/>
        </w:rPr>
      </w:pPr>
      <w:r w:rsidRPr="0070527C">
        <w:t>Factors Assessed</w:t>
      </w:r>
      <w:r>
        <w:t>:</w:t>
      </w:r>
    </w:p>
    <w:p w14:paraId="6E56010A" w14:textId="6E9BEBEB" w:rsidR="00464761" w:rsidRPr="00464761" w:rsidRDefault="00464761" w:rsidP="00464761">
      <w:pPr>
        <w:pStyle w:val="ListParagraph"/>
        <w:numPr>
          <w:ilvl w:val="2"/>
          <w:numId w:val="10"/>
        </w:numPr>
        <w:rPr>
          <w:b/>
          <w:bCs/>
        </w:rPr>
      </w:pPr>
      <w:r>
        <w:t>Household income</w:t>
      </w:r>
    </w:p>
    <w:p w14:paraId="6A995B27" w14:textId="139A43F7" w:rsidR="00464761" w:rsidRPr="00464761" w:rsidRDefault="00464761" w:rsidP="00464761">
      <w:pPr>
        <w:pStyle w:val="ListParagraph"/>
        <w:numPr>
          <w:ilvl w:val="2"/>
          <w:numId w:val="10"/>
        </w:numPr>
        <w:rPr>
          <w:b/>
          <w:bCs/>
        </w:rPr>
      </w:pPr>
      <w:r>
        <w:t>Family size and composition</w:t>
      </w:r>
    </w:p>
    <w:p w14:paraId="61222E81" w14:textId="31BA6DF1" w:rsidR="00464761" w:rsidRPr="00806D1A" w:rsidRDefault="00806D1A" w:rsidP="00464761">
      <w:pPr>
        <w:pStyle w:val="ListParagraph"/>
        <w:numPr>
          <w:ilvl w:val="2"/>
          <w:numId w:val="10"/>
        </w:numPr>
        <w:rPr>
          <w:b/>
          <w:bCs/>
        </w:rPr>
      </w:pPr>
      <w:r>
        <w:t>Resources/assets</w:t>
      </w:r>
    </w:p>
    <w:p w14:paraId="41F217CB" w14:textId="32CE731F" w:rsidR="00806D1A" w:rsidRPr="00806D1A" w:rsidRDefault="00806D1A" w:rsidP="00464761">
      <w:pPr>
        <w:pStyle w:val="ListParagraph"/>
        <w:numPr>
          <w:ilvl w:val="2"/>
          <w:numId w:val="10"/>
        </w:numPr>
        <w:rPr>
          <w:b/>
          <w:bCs/>
        </w:rPr>
      </w:pPr>
      <w:r>
        <w:t>Citizenship/residency status</w:t>
      </w:r>
    </w:p>
    <w:p w14:paraId="5FC2CDFE" w14:textId="77777777" w:rsidR="009B21EE" w:rsidRDefault="00806D1A" w:rsidP="009B21EE">
      <w:pPr>
        <w:pStyle w:val="ListParagraph"/>
        <w:numPr>
          <w:ilvl w:val="1"/>
          <w:numId w:val="10"/>
        </w:numPr>
      </w:pPr>
      <w:r>
        <w:t xml:space="preserve">Compared against </w:t>
      </w:r>
      <w:r w:rsidR="009B21EE" w:rsidRPr="00406FA1">
        <w:t>program thresholds</w:t>
      </w:r>
      <w:r w:rsidR="009B21EE">
        <w:t xml:space="preserve">. </w:t>
      </w:r>
    </w:p>
    <w:p w14:paraId="42403F58" w14:textId="70469B5A" w:rsidR="009B21EE" w:rsidRPr="00406FA1" w:rsidRDefault="009B21EE" w:rsidP="009B21EE">
      <w:pPr>
        <w:pStyle w:val="ListParagraph"/>
        <w:numPr>
          <w:ilvl w:val="1"/>
          <w:numId w:val="10"/>
        </w:numPr>
      </w:pPr>
      <w:r w:rsidRPr="00406FA1">
        <w:t>Recertified at specified intervals (typically 3-12 months)</w:t>
      </w:r>
    </w:p>
    <w:p w14:paraId="25F47D3B" w14:textId="35CADE59" w:rsidR="00806D1A" w:rsidRPr="0070527C" w:rsidRDefault="009B21EE" w:rsidP="009B21EE">
      <w:pPr>
        <w:pStyle w:val="ListParagraph"/>
        <w:numPr>
          <w:ilvl w:val="1"/>
          <w:numId w:val="10"/>
        </w:numPr>
        <w:rPr>
          <w:b/>
          <w:bCs/>
        </w:rPr>
      </w:pPr>
      <w:r w:rsidRPr="00406FA1">
        <w:t>May include categorical eligibility provisions</w:t>
      </w:r>
    </w:p>
    <w:p w14:paraId="3ED5E000" w14:textId="77777777" w:rsidR="009D3E34" w:rsidRDefault="009D3E34" w:rsidP="009D3E34">
      <w:pPr>
        <w:pStyle w:val="ListParagraph"/>
        <w:numPr>
          <w:ilvl w:val="0"/>
          <w:numId w:val="10"/>
        </w:numPr>
        <w:rPr>
          <w:b/>
          <w:bCs/>
        </w:rPr>
      </w:pPr>
      <w:r w:rsidRPr="009D3E34">
        <w:rPr>
          <w:b/>
          <w:bCs/>
        </w:rPr>
        <w:t>Related Terms</w:t>
      </w:r>
    </w:p>
    <w:p w14:paraId="13C65F6E" w14:textId="21CC578F" w:rsidR="00E371D2" w:rsidRPr="009D3E34" w:rsidRDefault="002103A6" w:rsidP="00E371D2">
      <w:pPr>
        <w:pStyle w:val="ListParagraph"/>
        <w:numPr>
          <w:ilvl w:val="1"/>
          <w:numId w:val="10"/>
        </w:numPr>
        <w:rPr>
          <w:b/>
          <w:bCs/>
        </w:rPr>
      </w:pPr>
      <w:r w:rsidRPr="00406FA1">
        <w:t>Income Verification, Household Composition, Program Enrollment, Benefit Calculation</w:t>
      </w:r>
    </w:p>
    <w:p w14:paraId="3EABAA7E" w14:textId="77777777" w:rsidR="002103A6" w:rsidRPr="002103A6" w:rsidRDefault="009D3E34" w:rsidP="009D3E34">
      <w:pPr>
        <w:pStyle w:val="ListParagraph"/>
        <w:numPr>
          <w:ilvl w:val="0"/>
          <w:numId w:val="10"/>
        </w:numPr>
      </w:pPr>
      <w:r w:rsidRPr="009D3E34">
        <w:rPr>
          <w:b/>
          <w:bCs/>
        </w:rPr>
        <w:t>Owner</w:t>
      </w:r>
    </w:p>
    <w:p w14:paraId="36691D7D" w14:textId="77777777" w:rsidR="00AE04AB" w:rsidRDefault="00F52B22" w:rsidP="002103A6">
      <w:pPr>
        <w:pStyle w:val="ListParagraph"/>
        <w:numPr>
          <w:ilvl w:val="1"/>
          <w:numId w:val="10"/>
        </w:numPr>
      </w:pPr>
      <w:r w:rsidRPr="00406FA1">
        <w:t>Benefits Program Director</w:t>
      </w:r>
    </w:p>
    <w:p w14:paraId="07A4ED8C" w14:textId="77777777" w:rsidR="00AE04AB" w:rsidRDefault="00AE04AB" w:rsidP="00AE04AB"/>
    <w:p w14:paraId="420E3C3F" w14:textId="23E7AD35" w:rsidR="00A15914" w:rsidRDefault="00AE04AB" w:rsidP="00AE04AB">
      <w:pPr>
        <w:pStyle w:val="Heading3"/>
      </w:pPr>
      <w:r>
        <w:t>Case Service Plan</w:t>
      </w:r>
    </w:p>
    <w:p w14:paraId="69231D7C" w14:textId="77777777" w:rsidR="00A15914" w:rsidRDefault="00A15914" w:rsidP="00A15914">
      <w:pPr>
        <w:pStyle w:val="ListParagraph"/>
        <w:numPr>
          <w:ilvl w:val="0"/>
          <w:numId w:val="10"/>
        </w:numPr>
        <w:rPr>
          <w:b/>
          <w:bCs/>
        </w:rPr>
      </w:pPr>
      <w:r w:rsidRPr="009D3E34">
        <w:rPr>
          <w:b/>
          <w:bCs/>
        </w:rPr>
        <w:t>Business Definition</w:t>
      </w:r>
    </w:p>
    <w:p w14:paraId="66B96844" w14:textId="77777777" w:rsidR="00C1292A" w:rsidRPr="00C1292A" w:rsidRDefault="00C1292A" w:rsidP="00C1292A">
      <w:pPr>
        <w:pStyle w:val="ListParagraph"/>
        <w:numPr>
          <w:ilvl w:val="1"/>
          <w:numId w:val="10"/>
        </w:numPr>
        <w:rPr>
          <w:b/>
          <w:bCs/>
        </w:rPr>
      </w:pPr>
      <w:r w:rsidRPr="00406FA1">
        <w:t>Formal documented strategy outlining client goals, required services, and intervention approach</w:t>
      </w:r>
    </w:p>
    <w:p w14:paraId="3DDCBAA2" w14:textId="701EC005" w:rsidR="00A15914" w:rsidRDefault="00A15914" w:rsidP="00C1292A">
      <w:pPr>
        <w:pStyle w:val="ListParagraph"/>
        <w:numPr>
          <w:ilvl w:val="0"/>
          <w:numId w:val="10"/>
        </w:numPr>
        <w:rPr>
          <w:b/>
          <w:bCs/>
        </w:rPr>
      </w:pPr>
      <w:r w:rsidRPr="009D3E34">
        <w:rPr>
          <w:b/>
          <w:bCs/>
        </w:rPr>
        <w:t>Usage Context</w:t>
      </w:r>
    </w:p>
    <w:p w14:paraId="117DC901" w14:textId="77777777" w:rsidR="00497902" w:rsidRDefault="00497902" w:rsidP="00497902">
      <w:pPr>
        <w:pStyle w:val="ListParagraph"/>
        <w:numPr>
          <w:ilvl w:val="1"/>
          <w:numId w:val="10"/>
        </w:numPr>
        <w:rPr>
          <w:b/>
          <w:bCs/>
        </w:rPr>
      </w:pPr>
      <w:r w:rsidRPr="00406FA1">
        <w:lastRenderedPageBreak/>
        <w:t>Case management, service delivery, progress monitoring</w:t>
      </w:r>
      <w:r w:rsidRPr="009D3E34">
        <w:rPr>
          <w:b/>
          <w:bCs/>
        </w:rPr>
        <w:t xml:space="preserve"> </w:t>
      </w:r>
    </w:p>
    <w:p w14:paraId="49B90551" w14:textId="4C8B27AC" w:rsidR="00A15914" w:rsidRDefault="00A15914" w:rsidP="00A15914">
      <w:pPr>
        <w:pStyle w:val="ListParagraph"/>
        <w:numPr>
          <w:ilvl w:val="0"/>
          <w:numId w:val="10"/>
        </w:numPr>
        <w:rPr>
          <w:b/>
          <w:bCs/>
        </w:rPr>
      </w:pPr>
      <w:r w:rsidRPr="009D3E34">
        <w:rPr>
          <w:b/>
          <w:bCs/>
        </w:rPr>
        <w:t>Calculation Rules</w:t>
      </w:r>
    </w:p>
    <w:p w14:paraId="013D7EF9" w14:textId="77777777" w:rsidR="00D151EB" w:rsidRPr="00406FA1" w:rsidRDefault="00D151EB" w:rsidP="00D151EB">
      <w:pPr>
        <w:pStyle w:val="ListParagraph"/>
        <w:numPr>
          <w:ilvl w:val="0"/>
          <w:numId w:val="13"/>
        </w:numPr>
      </w:pPr>
      <w:r w:rsidRPr="00406FA1">
        <w:t>Updated minimum every 90 days</w:t>
      </w:r>
    </w:p>
    <w:p w14:paraId="2F3CC4C4" w14:textId="77777777" w:rsidR="00D151EB" w:rsidRPr="00406FA1" w:rsidRDefault="00D151EB" w:rsidP="00D151EB">
      <w:pPr>
        <w:pStyle w:val="ListParagraph"/>
        <w:numPr>
          <w:ilvl w:val="0"/>
          <w:numId w:val="13"/>
        </w:numPr>
      </w:pPr>
      <w:r w:rsidRPr="00406FA1">
        <w:t>Requires client participation in development</w:t>
      </w:r>
    </w:p>
    <w:p w14:paraId="4955506C" w14:textId="77777777" w:rsidR="00D151EB" w:rsidRPr="00406FA1" w:rsidRDefault="00D151EB" w:rsidP="00D151EB">
      <w:pPr>
        <w:pStyle w:val="ListParagraph"/>
        <w:numPr>
          <w:ilvl w:val="0"/>
          <w:numId w:val="13"/>
        </w:numPr>
      </w:pPr>
      <w:r w:rsidRPr="00406FA1">
        <w:t xml:space="preserve">Must include: </w:t>
      </w:r>
    </w:p>
    <w:p w14:paraId="68FB0D92" w14:textId="77777777" w:rsidR="00D151EB" w:rsidRPr="00406FA1" w:rsidRDefault="00D151EB" w:rsidP="00802B55">
      <w:pPr>
        <w:pStyle w:val="ListParagraph"/>
        <w:numPr>
          <w:ilvl w:val="1"/>
          <w:numId w:val="14"/>
        </w:numPr>
        <w:spacing w:line="259" w:lineRule="auto"/>
      </w:pPr>
      <w:r w:rsidRPr="00406FA1">
        <w:t>Measurable goals</w:t>
      </w:r>
    </w:p>
    <w:p w14:paraId="02448364" w14:textId="77777777" w:rsidR="00D151EB" w:rsidRPr="00406FA1" w:rsidRDefault="00D151EB" w:rsidP="00802B55">
      <w:pPr>
        <w:pStyle w:val="ListParagraph"/>
        <w:numPr>
          <w:ilvl w:val="1"/>
          <w:numId w:val="14"/>
        </w:numPr>
        <w:spacing w:line="259" w:lineRule="auto"/>
      </w:pPr>
      <w:r w:rsidRPr="00406FA1">
        <w:t>Specific action steps</w:t>
      </w:r>
    </w:p>
    <w:p w14:paraId="197155A4" w14:textId="77777777" w:rsidR="00D151EB" w:rsidRPr="00406FA1" w:rsidRDefault="00D151EB" w:rsidP="00802B55">
      <w:pPr>
        <w:pStyle w:val="ListParagraph"/>
        <w:numPr>
          <w:ilvl w:val="1"/>
          <w:numId w:val="14"/>
        </w:numPr>
        <w:spacing w:line="259" w:lineRule="auto"/>
      </w:pPr>
      <w:r w:rsidRPr="00406FA1">
        <w:t>Timeline for completion</w:t>
      </w:r>
    </w:p>
    <w:p w14:paraId="2BEF44E8" w14:textId="77777777" w:rsidR="00D151EB" w:rsidRPr="00406FA1" w:rsidRDefault="00D151EB" w:rsidP="00802B55">
      <w:pPr>
        <w:pStyle w:val="ListParagraph"/>
        <w:numPr>
          <w:ilvl w:val="1"/>
          <w:numId w:val="14"/>
        </w:numPr>
        <w:spacing w:line="259" w:lineRule="auto"/>
      </w:pPr>
      <w:r w:rsidRPr="00406FA1">
        <w:t>Success metrics</w:t>
      </w:r>
    </w:p>
    <w:p w14:paraId="1635C1BC" w14:textId="77777777" w:rsidR="00D151EB" w:rsidRPr="00D151EB" w:rsidRDefault="00D151EB" w:rsidP="00D151EB">
      <w:pPr>
        <w:pStyle w:val="ListParagraph"/>
        <w:numPr>
          <w:ilvl w:val="0"/>
          <w:numId w:val="13"/>
        </w:numPr>
        <w:rPr>
          <w:b/>
          <w:bCs/>
        </w:rPr>
      </w:pPr>
      <w:r w:rsidRPr="00406FA1">
        <w:t>Mandates supervisory approval</w:t>
      </w:r>
    </w:p>
    <w:p w14:paraId="55C67EB0" w14:textId="1EC8BE35" w:rsidR="00A15914" w:rsidRDefault="00A15914" w:rsidP="00D151EB">
      <w:pPr>
        <w:pStyle w:val="ListParagraph"/>
        <w:numPr>
          <w:ilvl w:val="0"/>
          <w:numId w:val="10"/>
        </w:numPr>
        <w:rPr>
          <w:b/>
          <w:bCs/>
        </w:rPr>
      </w:pPr>
      <w:r w:rsidRPr="009D3E34">
        <w:rPr>
          <w:b/>
          <w:bCs/>
        </w:rPr>
        <w:t>Related Terms</w:t>
      </w:r>
    </w:p>
    <w:p w14:paraId="4E0D156D" w14:textId="77777777" w:rsidR="009C6315" w:rsidRPr="009C6315" w:rsidRDefault="009C6315" w:rsidP="009C6315">
      <w:pPr>
        <w:pStyle w:val="ListParagraph"/>
        <w:numPr>
          <w:ilvl w:val="1"/>
          <w:numId w:val="10"/>
        </w:numPr>
      </w:pPr>
      <w:r w:rsidRPr="00406FA1">
        <w:t>Treatment Plan, Client Goals, Service Coordination, Progress Assessment</w:t>
      </w:r>
      <w:r w:rsidRPr="009D3E34">
        <w:rPr>
          <w:b/>
          <w:bCs/>
        </w:rPr>
        <w:t xml:space="preserve"> </w:t>
      </w:r>
    </w:p>
    <w:p w14:paraId="3112A337" w14:textId="20C8AFCD" w:rsidR="00A15914" w:rsidRPr="002103A6" w:rsidRDefault="00A15914" w:rsidP="00A15914">
      <w:pPr>
        <w:pStyle w:val="ListParagraph"/>
        <w:numPr>
          <w:ilvl w:val="0"/>
          <w:numId w:val="10"/>
        </w:numPr>
      </w:pPr>
      <w:r w:rsidRPr="009D3E34">
        <w:rPr>
          <w:b/>
          <w:bCs/>
        </w:rPr>
        <w:t>Owner</w:t>
      </w:r>
    </w:p>
    <w:p w14:paraId="330C49F3" w14:textId="7C30CEE8" w:rsidR="00A15914" w:rsidRDefault="009C6315" w:rsidP="00A15914">
      <w:pPr>
        <w:pStyle w:val="ListParagraph"/>
        <w:numPr>
          <w:ilvl w:val="1"/>
          <w:numId w:val="10"/>
        </w:numPr>
      </w:pPr>
      <w:r>
        <w:t>Family Services Director</w:t>
      </w:r>
      <w:r w:rsidR="0058331D">
        <w:br/>
      </w:r>
    </w:p>
    <w:p w14:paraId="3A90E9E4" w14:textId="1AE5C7DB" w:rsidR="00FC083D" w:rsidRDefault="00FC083D" w:rsidP="00FC083D">
      <w:pPr>
        <w:pStyle w:val="Heading3"/>
      </w:pPr>
      <w:r>
        <w:t>Incident Response Time</w:t>
      </w:r>
    </w:p>
    <w:p w14:paraId="646993F0" w14:textId="77777777" w:rsidR="00FC083D" w:rsidRDefault="00FC083D" w:rsidP="00FC083D">
      <w:pPr>
        <w:pStyle w:val="ListParagraph"/>
        <w:numPr>
          <w:ilvl w:val="0"/>
          <w:numId w:val="10"/>
        </w:numPr>
        <w:rPr>
          <w:b/>
          <w:bCs/>
        </w:rPr>
      </w:pPr>
      <w:r w:rsidRPr="009D3E34">
        <w:rPr>
          <w:b/>
          <w:bCs/>
        </w:rPr>
        <w:t>Business Definition</w:t>
      </w:r>
    </w:p>
    <w:p w14:paraId="5DB01827" w14:textId="77777777" w:rsidR="00705108" w:rsidRPr="00705108" w:rsidRDefault="00705108" w:rsidP="00705108">
      <w:pPr>
        <w:pStyle w:val="ListParagraph"/>
        <w:numPr>
          <w:ilvl w:val="1"/>
          <w:numId w:val="10"/>
        </w:numPr>
      </w:pPr>
      <w:r w:rsidRPr="00705108">
        <w:t>The duration between initial call receipt and officer arrival at incident scene</w:t>
      </w:r>
    </w:p>
    <w:p w14:paraId="30DF0ED8" w14:textId="77777777" w:rsidR="00FC083D" w:rsidRDefault="00FC083D" w:rsidP="00FC083D">
      <w:pPr>
        <w:pStyle w:val="ListParagraph"/>
        <w:numPr>
          <w:ilvl w:val="0"/>
          <w:numId w:val="10"/>
        </w:numPr>
        <w:rPr>
          <w:b/>
          <w:bCs/>
        </w:rPr>
      </w:pPr>
      <w:r w:rsidRPr="009D3E34">
        <w:rPr>
          <w:b/>
          <w:bCs/>
        </w:rPr>
        <w:t>Usage Context</w:t>
      </w:r>
    </w:p>
    <w:p w14:paraId="78494922" w14:textId="647BE82C" w:rsidR="00FC083D" w:rsidRDefault="00EC6209" w:rsidP="00FC083D">
      <w:pPr>
        <w:pStyle w:val="ListParagraph"/>
        <w:numPr>
          <w:ilvl w:val="1"/>
          <w:numId w:val="10"/>
        </w:numPr>
        <w:rPr>
          <w:b/>
          <w:bCs/>
        </w:rPr>
      </w:pPr>
      <w:r w:rsidRPr="00EC6209">
        <w:t>Performance metrics, resource allocation, service level reporting</w:t>
      </w:r>
    </w:p>
    <w:p w14:paraId="2E87A74C" w14:textId="77777777" w:rsidR="00FC083D" w:rsidRDefault="00FC083D" w:rsidP="00FC083D">
      <w:pPr>
        <w:pStyle w:val="ListParagraph"/>
        <w:numPr>
          <w:ilvl w:val="0"/>
          <w:numId w:val="10"/>
        </w:numPr>
        <w:rPr>
          <w:b/>
          <w:bCs/>
        </w:rPr>
      </w:pPr>
      <w:r w:rsidRPr="009D3E34">
        <w:rPr>
          <w:b/>
          <w:bCs/>
        </w:rPr>
        <w:t>Calculation Rules</w:t>
      </w:r>
    </w:p>
    <w:p w14:paraId="0A86DFBA" w14:textId="77777777" w:rsidR="00FA6546" w:rsidRPr="00406FA1" w:rsidRDefault="00FA6546" w:rsidP="00ED68D1">
      <w:pPr>
        <w:pStyle w:val="ListParagraph"/>
        <w:numPr>
          <w:ilvl w:val="0"/>
          <w:numId w:val="15"/>
        </w:numPr>
      </w:pPr>
      <w:r w:rsidRPr="00406FA1">
        <w:t>Start time: Dispatcher receives and logs initial call</w:t>
      </w:r>
    </w:p>
    <w:p w14:paraId="73419931" w14:textId="77777777" w:rsidR="00FA6546" w:rsidRPr="00406FA1" w:rsidRDefault="00FA6546" w:rsidP="00ED68D1">
      <w:pPr>
        <w:pStyle w:val="ListParagraph"/>
        <w:numPr>
          <w:ilvl w:val="0"/>
          <w:numId w:val="15"/>
        </w:numPr>
      </w:pPr>
      <w:r w:rsidRPr="00406FA1">
        <w:t>End time: First officer arrival on scene</w:t>
      </w:r>
    </w:p>
    <w:p w14:paraId="369ED69A" w14:textId="77777777" w:rsidR="00FA6546" w:rsidRPr="00406FA1" w:rsidRDefault="00FA6546" w:rsidP="00ED68D1">
      <w:pPr>
        <w:pStyle w:val="ListParagraph"/>
        <w:numPr>
          <w:ilvl w:val="0"/>
          <w:numId w:val="15"/>
        </w:numPr>
      </w:pPr>
      <w:r w:rsidRPr="00406FA1">
        <w:t>Measured in minutes and seconds</w:t>
      </w:r>
    </w:p>
    <w:p w14:paraId="069B97B5" w14:textId="77777777" w:rsidR="00FA6546" w:rsidRPr="00406FA1" w:rsidRDefault="00FA6546" w:rsidP="00ED68D1">
      <w:pPr>
        <w:pStyle w:val="ListParagraph"/>
        <w:numPr>
          <w:ilvl w:val="0"/>
          <w:numId w:val="15"/>
        </w:numPr>
      </w:pPr>
      <w:r w:rsidRPr="00406FA1">
        <w:t>Excludes cancelled calls</w:t>
      </w:r>
    </w:p>
    <w:p w14:paraId="717656C7" w14:textId="77777777" w:rsidR="00ED68D1" w:rsidRDefault="00FA6546" w:rsidP="00ED68D1">
      <w:pPr>
        <w:pStyle w:val="ListParagraph"/>
        <w:numPr>
          <w:ilvl w:val="0"/>
          <w:numId w:val="15"/>
        </w:numPr>
      </w:pPr>
      <w:r w:rsidRPr="00406FA1">
        <w:t>Categorized by priority level (1-4)</w:t>
      </w:r>
    </w:p>
    <w:p w14:paraId="47774E9D" w14:textId="352F44FC" w:rsidR="00FC083D" w:rsidRPr="00ED68D1" w:rsidRDefault="00FC083D" w:rsidP="00ED68D1">
      <w:pPr>
        <w:pStyle w:val="ListParagraph"/>
        <w:numPr>
          <w:ilvl w:val="0"/>
          <w:numId w:val="16"/>
        </w:numPr>
        <w:rPr>
          <w:b/>
          <w:bCs/>
        </w:rPr>
      </w:pPr>
      <w:r w:rsidRPr="00ED68D1">
        <w:rPr>
          <w:b/>
          <w:bCs/>
        </w:rPr>
        <w:t>Related Terms</w:t>
      </w:r>
    </w:p>
    <w:p w14:paraId="470FB35A" w14:textId="1DDAE760" w:rsidR="00FC083D" w:rsidRPr="009C6315" w:rsidRDefault="00151B2F" w:rsidP="00FC083D">
      <w:pPr>
        <w:pStyle w:val="ListParagraph"/>
        <w:numPr>
          <w:ilvl w:val="1"/>
          <w:numId w:val="10"/>
        </w:numPr>
      </w:pPr>
      <w:r>
        <w:t>Dispatch time, travel time, service coverage, response priority</w:t>
      </w:r>
    </w:p>
    <w:p w14:paraId="14C33253" w14:textId="77777777" w:rsidR="00151B2F" w:rsidRPr="00151B2F" w:rsidRDefault="00FC083D" w:rsidP="00AE04AB">
      <w:pPr>
        <w:pStyle w:val="ListParagraph"/>
        <w:numPr>
          <w:ilvl w:val="0"/>
          <w:numId w:val="10"/>
        </w:numPr>
      </w:pPr>
      <w:r w:rsidRPr="009D3E34">
        <w:rPr>
          <w:b/>
          <w:bCs/>
        </w:rPr>
        <w:t>Owner</w:t>
      </w:r>
    </w:p>
    <w:p w14:paraId="2EB31E95" w14:textId="1D120443" w:rsidR="00944941" w:rsidRDefault="00151B2F" w:rsidP="00151B2F">
      <w:pPr>
        <w:pStyle w:val="ListParagraph"/>
        <w:numPr>
          <w:ilvl w:val="1"/>
          <w:numId w:val="10"/>
        </w:numPr>
      </w:pPr>
      <w:r w:rsidRPr="00151B2F">
        <w:t>VSP Operations Division</w:t>
      </w:r>
    </w:p>
    <w:p w14:paraId="72252799" w14:textId="77777777" w:rsidR="00374CAF" w:rsidRDefault="00374CAF" w:rsidP="00374CAF"/>
    <w:p w14:paraId="2D644B2C" w14:textId="464F821F" w:rsidR="00374CAF" w:rsidRDefault="00451CD9" w:rsidP="00374CAF">
      <w:pPr>
        <w:pStyle w:val="Heading3"/>
      </w:pPr>
      <w:r>
        <w:t>Criminal Investigation Case</w:t>
      </w:r>
    </w:p>
    <w:p w14:paraId="7BA490FA" w14:textId="77777777" w:rsidR="00374CAF" w:rsidRDefault="00374CAF" w:rsidP="00374CAF">
      <w:pPr>
        <w:pStyle w:val="ListParagraph"/>
        <w:numPr>
          <w:ilvl w:val="0"/>
          <w:numId w:val="10"/>
        </w:numPr>
        <w:rPr>
          <w:b/>
          <w:bCs/>
        </w:rPr>
      </w:pPr>
      <w:r w:rsidRPr="009D3E34">
        <w:rPr>
          <w:b/>
          <w:bCs/>
        </w:rPr>
        <w:t>Business Definition</w:t>
      </w:r>
    </w:p>
    <w:p w14:paraId="735AB749" w14:textId="038CD19E" w:rsidR="00374CAF" w:rsidRPr="00705108" w:rsidRDefault="00564DD1" w:rsidP="00374CAF">
      <w:pPr>
        <w:pStyle w:val="ListParagraph"/>
        <w:numPr>
          <w:ilvl w:val="1"/>
          <w:numId w:val="10"/>
        </w:numPr>
      </w:pPr>
      <w:r w:rsidRPr="00406FA1">
        <w:t>A documented inquiry into potential criminal activity requiring formal investigation procedures</w:t>
      </w:r>
    </w:p>
    <w:p w14:paraId="7A365E15" w14:textId="77777777" w:rsidR="00374CAF" w:rsidRDefault="00374CAF" w:rsidP="00374CAF">
      <w:pPr>
        <w:pStyle w:val="ListParagraph"/>
        <w:numPr>
          <w:ilvl w:val="0"/>
          <w:numId w:val="10"/>
        </w:numPr>
        <w:rPr>
          <w:b/>
          <w:bCs/>
        </w:rPr>
      </w:pPr>
      <w:r w:rsidRPr="009D3E34">
        <w:rPr>
          <w:b/>
          <w:bCs/>
        </w:rPr>
        <w:t>Usage Context</w:t>
      </w:r>
    </w:p>
    <w:p w14:paraId="12C4417F" w14:textId="01E49264" w:rsidR="00374CAF" w:rsidRDefault="00557D07" w:rsidP="00374CAF">
      <w:pPr>
        <w:pStyle w:val="ListParagraph"/>
        <w:numPr>
          <w:ilvl w:val="1"/>
          <w:numId w:val="10"/>
        </w:numPr>
        <w:rPr>
          <w:b/>
          <w:bCs/>
        </w:rPr>
      </w:pPr>
      <w:r w:rsidRPr="00406FA1">
        <w:t>Case management, resource allocation, crime statistics</w:t>
      </w:r>
    </w:p>
    <w:p w14:paraId="0E114DFA" w14:textId="77777777" w:rsidR="00374CAF" w:rsidRDefault="00374CAF" w:rsidP="00374CAF">
      <w:pPr>
        <w:pStyle w:val="ListParagraph"/>
        <w:numPr>
          <w:ilvl w:val="0"/>
          <w:numId w:val="10"/>
        </w:numPr>
        <w:rPr>
          <w:b/>
          <w:bCs/>
        </w:rPr>
      </w:pPr>
      <w:r w:rsidRPr="009D3E34">
        <w:rPr>
          <w:b/>
          <w:bCs/>
        </w:rPr>
        <w:t>Calculation Rules</w:t>
      </w:r>
    </w:p>
    <w:p w14:paraId="38B25343" w14:textId="77777777" w:rsidR="00E53E47" w:rsidRPr="00406FA1" w:rsidRDefault="00E53E47" w:rsidP="00E53E47">
      <w:pPr>
        <w:pStyle w:val="ListParagraph"/>
        <w:numPr>
          <w:ilvl w:val="1"/>
          <w:numId w:val="10"/>
        </w:numPr>
      </w:pPr>
      <w:r w:rsidRPr="00406FA1">
        <w:t>Opened upon determination of credible criminal allegation</w:t>
      </w:r>
    </w:p>
    <w:p w14:paraId="1D3E55F7" w14:textId="77777777" w:rsidR="00C64328" w:rsidRPr="00406FA1" w:rsidRDefault="00C64328" w:rsidP="00C64328">
      <w:pPr>
        <w:pStyle w:val="ListParagraph"/>
        <w:numPr>
          <w:ilvl w:val="1"/>
          <w:numId w:val="10"/>
        </w:numPr>
      </w:pPr>
      <w:r w:rsidRPr="00406FA1">
        <w:t>Assigned priority level (1-5)</w:t>
      </w:r>
    </w:p>
    <w:p w14:paraId="00331D8B" w14:textId="77777777" w:rsidR="000B4A3B" w:rsidRPr="00406FA1" w:rsidRDefault="000B4A3B" w:rsidP="000B4A3B">
      <w:pPr>
        <w:pStyle w:val="ListParagraph"/>
        <w:numPr>
          <w:ilvl w:val="1"/>
          <w:numId w:val="10"/>
        </w:numPr>
      </w:pPr>
      <w:r w:rsidRPr="00406FA1">
        <w:t xml:space="preserve">Status classifications: </w:t>
      </w:r>
    </w:p>
    <w:p w14:paraId="1BBEBD5B" w14:textId="77777777" w:rsidR="007C16B7" w:rsidRPr="00406FA1" w:rsidRDefault="007C16B7" w:rsidP="007C16B7">
      <w:pPr>
        <w:pStyle w:val="ListParagraph"/>
        <w:numPr>
          <w:ilvl w:val="0"/>
          <w:numId w:val="18"/>
        </w:numPr>
        <w:spacing w:line="259" w:lineRule="auto"/>
      </w:pPr>
      <w:r w:rsidRPr="00406FA1">
        <w:lastRenderedPageBreak/>
        <w:t>Open</w:t>
      </w:r>
    </w:p>
    <w:p w14:paraId="7F7313B0" w14:textId="77777777" w:rsidR="007C16B7" w:rsidRPr="00406FA1" w:rsidRDefault="007C16B7" w:rsidP="007C16B7">
      <w:pPr>
        <w:pStyle w:val="ListParagraph"/>
        <w:numPr>
          <w:ilvl w:val="0"/>
          <w:numId w:val="18"/>
        </w:numPr>
        <w:spacing w:line="259" w:lineRule="auto"/>
      </w:pPr>
      <w:r w:rsidRPr="00406FA1">
        <w:t>Active</w:t>
      </w:r>
    </w:p>
    <w:p w14:paraId="7CC739A6" w14:textId="77777777" w:rsidR="007C16B7" w:rsidRPr="00406FA1" w:rsidRDefault="007C16B7" w:rsidP="007C16B7">
      <w:pPr>
        <w:pStyle w:val="ListParagraph"/>
        <w:numPr>
          <w:ilvl w:val="0"/>
          <w:numId w:val="18"/>
        </w:numPr>
        <w:spacing w:line="259" w:lineRule="auto"/>
      </w:pPr>
      <w:r w:rsidRPr="00406FA1">
        <w:t>Suspended</w:t>
      </w:r>
    </w:p>
    <w:p w14:paraId="01FB991C" w14:textId="77777777" w:rsidR="007C16B7" w:rsidRPr="00406FA1" w:rsidRDefault="007C16B7" w:rsidP="007C16B7">
      <w:pPr>
        <w:pStyle w:val="ListParagraph"/>
        <w:numPr>
          <w:ilvl w:val="0"/>
          <w:numId w:val="19"/>
        </w:numPr>
        <w:spacing w:line="259" w:lineRule="auto"/>
      </w:pPr>
      <w:r w:rsidRPr="00406FA1">
        <w:t>Closed</w:t>
      </w:r>
    </w:p>
    <w:p w14:paraId="2392256C" w14:textId="2EF42E4D" w:rsidR="00E53E47" w:rsidRDefault="009C0172" w:rsidP="00E53E47">
      <w:pPr>
        <w:pStyle w:val="ListParagraph"/>
        <w:numPr>
          <w:ilvl w:val="1"/>
          <w:numId w:val="10"/>
        </w:numPr>
        <w:rPr>
          <w:b/>
          <w:bCs/>
        </w:rPr>
      </w:pPr>
      <w:r w:rsidRPr="00406FA1">
        <w:t>Closed only with supervisory approval</w:t>
      </w:r>
    </w:p>
    <w:p w14:paraId="0392A9A6" w14:textId="77777777" w:rsidR="00374CAF" w:rsidRPr="00ED68D1" w:rsidRDefault="00374CAF" w:rsidP="00374CAF">
      <w:pPr>
        <w:pStyle w:val="ListParagraph"/>
        <w:numPr>
          <w:ilvl w:val="0"/>
          <w:numId w:val="16"/>
        </w:numPr>
        <w:rPr>
          <w:b/>
          <w:bCs/>
        </w:rPr>
      </w:pPr>
      <w:r w:rsidRPr="00ED68D1">
        <w:rPr>
          <w:b/>
          <w:bCs/>
        </w:rPr>
        <w:t>Related Terms</w:t>
      </w:r>
    </w:p>
    <w:p w14:paraId="2C82FA35" w14:textId="0A32859A" w:rsidR="00374CAF" w:rsidRPr="009C6315" w:rsidRDefault="0040373B" w:rsidP="00374CAF">
      <w:pPr>
        <w:pStyle w:val="ListParagraph"/>
        <w:numPr>
          <w:ilvl w:val="1"/>
          <w:numId w:val="10"/>
        </w:numPr>
      </w:pPr>
      <w:r w:rsidRPr="00406FA1">
        <w:t>Case File, Evidence Tracking, Investigation Protocol, Case Resolution</w:t>
      </w:r>
    </w:p>
    <w:p w14:paraId="37C57FDF" w14:textId="77777777" w:rsidR="00374CAF" w:rsidRPr="00151B2F" w:rsidRDefault="00374CAF" w:rsidP="00374CAF">
      <w:pPr>
        <w:pStyle w:val="ListParagraph"/>
        <w:numPr>
          <w:ilvl w:val="0"/>
          <w:numId w:val="10"/>
        </w:numPr>
      </w:pPr>
      <w:r w:rsidRPr="009D3E34">
        <w:rPr>
          <w:b/>
          <w:bCs/>
        </w:rPr>
        <w:t>Owner</w:t>
      </w:r>
    </w:p>
    <w:p w14:paraId="2EC765D4" w14:textId="41722AEA" w:rsidR="00374CAF" w:rsidRPr="00F306C2" w:rsidRDefault="00585914" w:rsidP="00374CAF">
      <w:pPr>
        <w:pStyle w:val="ListParagraph"/>
        <w:numPr>
          <w:ilvl w:val="1"/>
          <w:numId w:val="10"/>
        </w:numPr>
      </w:pPr>
      <w:r w:rsidRPr="00406FA1">
        <w:t>VSP Criminal Investigation Division</w:t>
      </w:r>
    </w:p>
    <w:p w14:paraId="4D75705C" w14:textId="77777777" w:rsidR="00374CAF" w:rsidRDefault="00374CAF" w:rsidP="00374CAF"/>
    <w:p w14:paraId="2F42F123" w14:textId="66D4AF10" w:rsidR="00773F03" w:rsidRDefault="00773F03" w:rsidP="00773F03">
      <w:pPr>
        <w:pStyle w:val="Heading3"/>
      </w:pPr>
      <w:r>
        <w:t>Available Bed Capacity</w:t>
      </w:r>
    </w:p>
    <w:p w14:paraId="3629931F" w14:textId="77777777" w:rsidR="00773F03" w:rsidRDefault="00773F03" w:rsidP="00773F03">
      <w:pPr>
        <w:pStyle w:val="ListParagraph"/>
        <w:numPr>
          <w:ilvl w:val="0"/>
          <w:numId w:val="10"/>
        </w:numPr>
        <w:rPr>
          <w:b/>
          <w:bCs/>
        </w:rPr>
      </w:pPr>
      <w:r w:rsidRPr="009D3E34">
        <w:rPr>
          <w:b/>
          <w:bCs/>
        </w:rPr>
        <w:t>Business Definition</w:t>
      </w:r>
    </w:p>
    <w:p w14:paraId="44FAAF5A" w14:textId="77777777" w:rsidR="00ED3A34" w:rsidRPr="00ED3A34" w:rsidRDefault="00ED3A34" w:rsidP="00ED3A34">
      <w:pPr>
        <w:pStyle w:val="ListParagraph"/>
        <w:numPr>
          <w:ilvl w:val="1"/>
          <w:numId w:val="10"/>
        </w:numPr>
        <w:rPr>
          <w:b/>
          <w:bCs/>
        </w:rPr>
      </w:pPr>
      <w:r w:rsidRPr="00406FA1">
        <w:t xml:space="preserve">Number of beds currently available for new admissions in </w:t>
      </w:r>
      <w:r>
        <w:t>a facility</w:t>
      </w:r>
    </w:p>
    <w:p w14:paraId="6F099E43" w14:textId="1B91D73B" w:rsidR="00773F03" w:rsidRDefault="00773F03" w:rsidP="00773F03">
      <w:pPr>
        <w:pStyle w:val="ListParagraph"/>
        <w:numPr>
          <w:ilvl w:val="0"/>
          <w:numId w:val="10"/>
        </w:numPr>
        <w:rPr>
          <w:b/>
          <w:bCs/>
        </w:rPr>
      </w:pPr>
      <w:r w:rsidRPr="009D3E34">
        <w:rPr>
          <w:b/>
          <w:bCs/>
        </w:rPr>
        <w:t>Usage Context</w:t>
      </w:r>
    </w:p>
    <w:p w14:paraId="0171EA08" w14:textId="77777777" w:rsidR="007964CE" w:rsidRDefault="007964CE" w:rsidP="007964CE">
      <w:pPr>
        <w:pStyle w:val="ListParagraph"/>
        <w:numPr>
          <w:ilvl w:val="1"/>
          <w:numId w:val="10"/>
        </w:numPr>
        <w:rPr>
          <w:b/>
          <w:bCs/>
        </w:rPr>
      </w:pPr>
      <w:r w:rsidRPr="00406FA1">
        <w:t>Admission planning, resource management, facility operations</w:t>
      </w:r>
      <w:r w:rsidRPr="009D3E34">
        <w:rPr>
          <w:b/>
          <w:bCs/>
        </w:rPr>
        <w:t xml:space="preserve"> </w:t>
      </w:r>
    </w:p>
    <w:p w14:paraId="042484CE" w14:textId="18C9669A" w:rsidR="00773F03" w:rsidRDefault="00773F03" w:rsidP="00773F03">
      <w:pPr>
        <w:pStyle w:val="ListParagraph"/>
        <w:numPr>
          <w:ilvl w:val="0"/>
          <w:numId w:val="10"/>
        </w:numPr>
        <w:rPr>
          <w:b/>
          <w:bCs/>
        </w:rPr>
      </w:pPr>
      <w:r w:rsidRPr="009D3E34">
        <w:rPr>
          <w:b/>
          <w:bCs/>
        </w:rPr>
        <w:t>Calculation Rules</w:t>
      </w:r>
    </w:p>
    <w:p w14:paraId="0637E56A" w14:textId="77777777" w:rsidR="00E5467B" w:rsidRPr="00406FA1" w:rsidRDefault="00E5467B" w:rsidP="00E5467B">
      <w:pPr>
        <w:pStyle w:val="ListParagraph"/>
        <w:numPr>
          <w:ilvl w:val="0"/>
          <w:numId w:val="20"/>
        </w:numPr>
      </w:pPr>
      <w:r w:rsidRPr="00406FA1">
        <w:t>Licensed beds minus occupied beds</w:t>
      </w:r>
    </w:p>
    <w:p w14:paraId="2968DA04" w14:textId="77777777" w:rsidR="00E5467B" w:rsidRPr="00406FA1" w:rsidRDefault="00E5467B" w:rsidP="00E5467B">
      <w:pPr>
        <w:pStyle w:val="ListParagraph"/>
        <w:numPr>
          <w:ilvl w:val="0"/>
          <w:numId w:val="20"/>
        </w:numPr>
      </w:pPr>
      <w:r w:rsidRPr="00406FA1">
        <w:t>Minus beds held for pending admissions</w:t>
      </w:r>
    </w:p>
    <w:p w14:paraId="1A99EA4B" w14:textId="5DCE948C" w:rsidR="00E5467B" w:rsidRPr="00E5467B" w:rsidRDefault="00E5467B" w:rsidP="00E5467B">
      <w:pPr>
        <w:pStyle w:val="ListParagraph"/>
        <w:numPr>
          <w:ilvl w:val="1"/>
          <w:numId w:val="16"/>
        </w:numPr>
        <w:rPr>
          <w:b/>
          <w:bCs/>
        </w:rPr>
      </w:pPr>
      <w:r w:rsidRPr="00406FA1">
        <w:t>Minus beds offline for maintenance</w:t>
      </w:r>
      <w:r w:rsidRPr="00E5467B">
        <w:rPr>
          <w:b/>
          <w:bCs/>
        </w:rPr>
        <w:t xml:space="preserve"> </w:t>
      </w:r>
    </w:p>
    <w:p w14:paraId="0085071E" w14:textId="3772036D" w:rsidR="00773F03" w:rsidRPr="00E5467B" w:rsidRDefault="00773F03" w:rsidP="00E5467B">
      <w:pPr>
        <w:pStyle w:val="ListParagraph"/>
        <w:numPr>
          <w:ilvl w:val="0"/>
          <w:numId w:val="10"/>
        </w:numPr>
        <w:rPr>
          <w:b/>
          <w:bCs/>
        </w:rPr>
      </w:pPr>
      <w:r w:rsidRPr="00E5467B">
        <w:rPr>
          <w:b/>
          <w:bCs/>
        </w:rPr>
        <w:t>Related Terms</w:t>
      </w:r>
    </w:p>
    <w:p w14:paraId="205380C7" w14:textId="77777777" w:rsidR="00571170" w:rsidRPr="00571170" w:rsidRDefault="00571170" w:rsidP="00571170">
      <w:pPr>
        <w:pStyle w:val="ListParagraph"/>
        <w:numPr>
          <w:ilvl w:val="1"/>
          <w:numId w:val="10"/>
        </w:numPr>
      </w:pPr>
      <w:r w:rsidRPr="00406FA1">
        <w:t>Bed Census, Occupancy Rate, Admission Capacity</w:t>
      </w:r>
      <w:r w:rsidRPr="009D3E34">
        <w:rPr>
          <w:b/>
          <w:bCs/>
        </w:rPr>
        <w:t xml:space="preserve"> </w:t>
      </w:r>
    </w:p>
    <w:p w14:paraId="54782827" w14:textId="0435D5B0" w:rsidR="00773F03" w:rsidRPr="00151B2F" w:rsidRDefault="00773F03" w:rsidP="00773F03">
      <w:pPr>
        <w:pStyle w:val="ListParagraph"/>
        <w:numPr>
          <w:ilvl w:val="0"/>
          <w:numId w:val="10"/>
        </w:numPr>
      </w:pPr>
      <w:r w:rsidRPr="009D3E34">
        <w:rPr>
          <w:b/>
          <w:bCs/>
        </w:rPr>
        <w:t>Owner</w:t>
      </w:r>
    </w:p>
    <w:p w14:paraId="20A93DB8" w14:textId="6142837D" w:rsidR="00773F03" w:rsidRPr="00F306C2" w:rsidRDefault="00BB106D" w:rsidP="00773F03">
      <w:pPr>
        <w:pStyle w:val="ListParagraph"/>
        <w:numPr>
          <w:ilvl w:val="1"/>
          <w:numId w:val="10"/>
        </w:numPr>
      </w:pPr>
      <w:r>
        <w:t>Facility Operations Director</w:t>
      </w:r>
    </w:p>
    <w:p w14:paraId="563AF7D8" w14:textId="77777777" w:rsidR="00773F03" w:rsidRPr="00F306C2" w:rsidRDefault="00773F03" w:rsidP="00374CAF"/>
    <w:sectPr w:rsidR="00773F03" w:rsidRPr="00F306C2" w:rsidSect="00FC083D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B9B27" w14:textId="77777777" w:rsidR="00CC483B" w:rsidRDefault="00CC483B" w:rsidP="00070F9D">
      <w:r>
        <w:separator/>
      </w:r>
    </w:p>
  </w:endnote>
  <w:endnote w:type="continuationSeparator" w:id="0">
    <w:p w14:paraId="2FB1CE56" w14:textId="77777777" w:rsidR="00CC483B" w:rsidRDefault="00CC483B" w:rsidP="00070F9D">
      <w:r>
        <w:continuationSeparator/>
      </w:r>
    </w:p>
  </w:endnote>
  <w:endnote w:type="continuationNotice" w:id="1">
    <w:p w14:paraId="2FF754FE" w14:textId="77777777" w:rsidR="00CC483B" w:rsidRDefault="00CC48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Rajdhani Medium">
    <w:altName w:val="Mangal"/>
    <w:charset w:val="4D"/>
    <w:family w:val="auto"/>
    <w:pitch w:val="variable"/>
    <w:sig w:usb0="00008007" w:usb1="00000000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52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68ADA3" w14:textId="3EEF6BE6" w:rsidR="00A15914" w:rsidRDefault="00A159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B6F6A8" w14:textId="77777777" w:rsidR="00A15914" w:rsidRDefault="00A159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6133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67DDC" w14:textId="2FED8C72" w:rsidR="00A15914" w:rsidRDefault="00A159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12665E" w14:textId="7C3A45B1" w:rsidR="007B6A28" w:rsidRPr="008D1052" w:rsidRDefault="007B6A28" w:rsidP="00A159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2E3D" w14:textId="77777777" w:rsidR="00CC483B" w:rsidRDefault="00CC483B" w:rsidP="00070F9D">
      <w:r>
        <w:separator/>
      </w:r>
    </w:p>
  </w:footnote>
  <w:footnote w:type="continuationSeparator" w:id="0">
    <w:p w14:paraId="4FF3308E" w14:textId="77777777" w:rsidR="00CC483B" w:rsidRDefault="00CC483B" w:rsidP="00070F9D">
      <w:r>
        <w:continuationSeparator/>
      </w:r>
    </w:p>
  </w:footnote>
  <w:footnote w:type="continuationNotice" w:id="1">
    <w:p w14:paraId="28B2A9CC" w14:textId="77777777" w:rsidR="00CC483B" w:rsidRDefault="00CC48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4EDE" w14:textId="56F90B57" w:rsidR="00E25E39" w:rsidRDefault="00E25E39" w:rsidP="00E25E39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1" behindDoc="0" locked="0" layoutInCell="1" allowOverlap="1" wp14:anchorId="7CE5B11D" wp14:editId="160E062B">
          <wp:simplePos x="0" y="0"/>
          <wp:positionH relativeFrom="column">
            <wp:posOffset>-666750</wp:posOffset>
          </wp:positionH>
          <wp:positionV relativeFrom="paragraph">
            <wp:posOffset>295275</wp:posOffset>
          </wp:positionV>
          <wp:extent cx="2838450" cy="687705"/>
          <wp:effectExtent l="0" t="0" r="0" b="0"/>
          <wp:wrapTopAndBottom/>
          <wp:docPr id="1113911887" name="Picture 2" descr="Office of Data Governance and Analytic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911887" name="Picture 2" descr="Office of Data Governance and Analytic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0" cy="687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44E9E3A" wp14:editId="64EBFCFA">
          <wp:simplePos x="0" y="0"/>
          <wp:positionH relativeFrom="column">
            <wp:posOffset>5038725</wp:posOffset>
          </wp:positionH>
          <wp:positionV relativeFrom="page">
            <wp:posOffset>-685800</wp:posOffset>
          </wp:positionV>
          <wp:extent cx="1831340" cy="1863090"/>
          <wp:effectExtent l="0" t="0" r="0" b="3810"/>
          <wp:wrapThrough wrapText="bothSides">
            <wp:wrapPolygon edited="0">
              <wp:start x="0" y="0"/>
              <wp:lineTo x="0" y="9423"/>
              <wp:lineTo x="1049" y="9718"/>
              <wp:lineTo x="3146" y="11779"/>
              <wp:lineTo x="3146" y="12957"/>
              <wp:lineTo x="5692" y="14135"/>
              <wp:lineTo x="6591" y="16196"/>
              <wp:lineTo x="8089" y="16638"/>
              <wp:lineTo x="10186" y="18847"/>
              <wp:lineTo x="10785" y="21202"/>
              <wp:lineTo x="12882" y="21497"/>
              <wp:lineTo x="20671" y="21497"/>
              <wp:lineTo x="21270" y="21055"/>
              <wp:lineTo x="21420" y="12810"/>
              <wp:lineTo x="21270" y="12368"/>
              <wp:lineTo x="20671" y="11779"/>
              <wp:lineTo x="21420" y="11337"/>
              <wp:lineTo x="21420" y="0"/>
              <wp:lineTo x="0" y="0"/>
            </wp:wrapPolygon>
          </wp:wrapThrough>
          <wp:docPr id="20820293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0293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340" cy="1863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EE986F" w14:textId="41F5AE39" w:rsidR="00A73A10" w:rsidRDefault="00A73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6C5"/>
    <w:multiLevelType w:val="hybridMultilevel"/>
    <w:tmpl w:val="3CBE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06D4E"/>
    <w:multiLevelType w:val="hybridMultilevel"/>
    <w:tmpl w:val="40E26A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272EDC"/>
    <w:multiLevelType w:val="hybridMultilevel"/>
    <w:tmpl w:val="BB5A0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F42C1"/>
    <w:multiLevelType w:val="hybridMultilevel"/>
    <w:tmpl w:val="658E6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20BDB"/>
    <w:multiLevelType w:val="hybridMultilevel"/>
    <w:tmpl w:val="52367BD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2349EE"/>
    <w:multiLevelType w:val="hybridMultilevel"/>
    <w:tmpl w:val="CC765160"/>
    <w:lvl w:ilvl="0" w:tplc="7D386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D2B98"/>
    <w:multiLevelType w:val="hybridMultilevel"/>
    <w:tmpl w:val="41AE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46E3B"/>
    <w:multiLevelType w:val="hybridMultilevel"/>
    <w:tmpl w:val="F29623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E95724A"/>
    <w:multiLevelType w:val="hybridMultilevel"/>
    <w:tmpl w:val="50A05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31FA8"/>
    <w:multiLevelType w:val="hybridMultilevel"/>
    <w:tmpl w:val="133C6B3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10974"/>
    <w:multiLevelType w:val="hybridMultilevel"/>
    <w:tmpl w:val="CBFE5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A634B"/>
    <w:multiLevelType w:val="hybridMultilevel"/>
    <w:tmpl w:val="1352B5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234AB2"/>
    <w:multiLevelType w:val="hybridMultilevel"/>
    <w:tmpl w:val="C548F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07366"/>
    <w:multiLevelType w:val="hybridMultilevel"/>
    <w:tmpl w:val="CC00A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816D3"/>
    <w:multiLevelType w:val="hybridMultilevel"/>
    <w:tmpl w:val="89A0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037C1"/>
    <w:multiLevelType w:val="hybridMultilevel"/>
    <w:tmpl w:val="33AA6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76089"/>
    <w:multiLevelType w:val="hybridMultilevel"/>
    <w:tmpl w:val="7B78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06F8F"/>
    <w:multiLevelType w:val="hybridMultilevel"/>
    <w:tmpl w:val="BCE41A4E"/>
    <w:lvl w:ilvl="0" w:tplc="ABCEA17C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7B6E89"/>
    <w:multiLevelType w:val="hybridMultilevel"/>
    <w:tmpl w:val="D77C374C"/>
    <w:lvl w:ilvl="0" w:tplc="FDA66EB8">
      <w:start w:val="1"/>
      <w:numFmt w:val="decimal"/>
      <w:pStyle w:val="Numberedlist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C4705A"/>
    <w:multiLevelType w:val="hybridMultilevel"/>
    <w:tmpl w:val="F4AE74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6310019">
    <w:abstractNumId w:val="0"/>
  </w:num>
  <w:num w:numId="2" w16cid:durableId="370762585">
    <w:abstractNumId w:val="5"/>
  </w:num>
  <w:num w:numId="3" w16cid:durableId="1388801911">
    <w:abstractNumId w:val="17"/>
  </w:num>
  <w:num w:numId="4" w16cid:durableId="465974341">
    <w:abstractNumId w:val="18"/>
  </w:num>
  <w:num w:numId="5" w16cid:durableId="454100784">
    <w:abstractNumId w:val="13"/>
  </w:num>
  <w:num w:numId="6" w16cid:durableId="768088074">
    <w:abstractNumId w:val="10"/>
  </w:num>
  <w:num w:numId="7" w16cid:durableId="2025013953">
    <w:abstractNumId w:val="2"/>
  </w:num>
  <w:num w:numId="8" w16cid:durableId="1777751560">
    <w:abstractNumId w:val="12"/>
  </w:num>
  <w:num w:numId="9" w16cid:durableId="1799103021">
    <w:abstractNumId w:val="14"/>
  </w:num>
  <w:num w:numId="10" w16cid:durableId="1523713457">
    <w:abstractNumId w:val="6"/>
  </w:num>
  <w:num w:numId="11" w16cid:durableId="72749080">
    <w:abstractNumId w:val="8"/>
  </w:num>
  <w:num w:numId="12" w16cid:durableId="579867668">
    <w:abstractNumId w:val="3"/>
  </w:num>
  <w:num w:numId="13" w16cid:durableId="1671713593">
    <w:abstractNumId w:val="1"/>
  </w:num>
  <w:num w:numId="14" w16cid:durableId="576478217">
    <w:abstractNumId w:val="9"/>
  </w:num>
  <w:num w:numId="15" w16cid:durableId="18744959">
    <w:abstractNumId w:val="19"/>
  </w:num>
  <w:num w:numId="16" w16cid:durableId="1119225945">
    <w:abstractNumId w:val="16"/>
  </w:num>
  <w:num w:numId="17" w16cid:durableId="1967736571">
    <w:abstractNumId w:val="15"/>
  </w:num>
  <w:num w:numId="18" w16cid:durableId="15735530">
    <w:abstractNumId w:val="4"/>
  </w:num>
  <w:num w:numId="19" w16cid:durableId="248125584">
    <w:abstractNumId w:val="7"/>
  </w:num>
  <w:num w:numId="20" w16cid:durableId="7202477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58"/>
    <w:rsid w:val="00002F2E"/>
    <w:rsid w:val="000069AD"/>
    <w:rsid w:val="00007084"/>
    <w:rsid w:val="00020529"/>
    <w:rsid w:val="00020575"/>
    <w:rsid w:val="00032D71"/>
    <w:rsid w:val="00052178"/>
    <w:rsid w:val="0006125D"/>
    <w:rsid w:val="0006440C"/>
    <w:rsid w:val="00070F9D"/>
    <w:rsid w:val="00077806"/>
    <w:rsid w:val="00082FD9"/>
    <w:rsid w:val="0008389C"/>
    <w:rsid w:val="00083B96"/>
    <w:rsid w:val="000A1B7D"/>
    <w:rsid w:val="000A1CC4"/>
    <w:rsid w:val="000B2161"/>
    <w:rsid w:val="000B4A3B"/>
    <w:rsid w:val="000B60C8"/>
    <w:rsid w:val="000B667B"/>
    <w:rsid w:val="000D6D37"/>
    <w:rsid w:val="000D6F86"/>
    <w:rsid w:val="000F47DF"/>
    <w:rsid w:val="000F756F"/>
    <w:rsid w:val="00103DB8"/>
    <w:rsid w:val="0011070B"/>
    <w:rsid w:val="00117DEA"/>
    <w:rsid w:val="0012639F"/>
    <w:rsid w:val="00140564"/>
    <w:rsid w:val="00144B3F"/>
    <w:rsid w:val="00150E5B"/>
    <w:rsid w:val="00151B2F"/>
    <w:rsid w:val="001644BD"/>
    <w:rsid w:val="0017293C"/>
    <w:rsid w:val="00175A60"/>
    <w:rsid w:val="00187ADF"/>
    <w:rsid w:val="00194404"/>
    <w:rsid w:val="00195723"/>
    <w:rsid w:val="001C5012"/>
    <w:rsid w:val="001C5097"/>
    <w:rsid w:val="001D72DF"/>
    <w:rsid w:val="001E2079"/>
    <w:rsid w:val="001F4577"/>
    <w:rsid w:val="00200316"/>
    <w:rsid w:val="002103A6"/>
    <w:rsid w:val="002147FA"/>
    <w:rsid w:val="002355DF"/>
    <w:rsid w:val="0026677C"/>
    <w:rsid w:val="00266E1E"/>
    <w:rsid w:val="002800AA"/>
    <w:rsid w:val="00296287"/>
    <w:rsid w:val="002A2AA9"/>
    <w:rsid w:val="002D124A"/>
    <w:rsid w:val="002D3ABD"/>
    <w:rsid w:val="002D742B"/>
    <w:rsid w:val="002D7CA3"/>
    <w:rsid w:val="002E414C"/>
    <w:rsid w:val="002E7B15"/>
    <w:rsid w:val="003143FC"/>
    <w:rsid w:val="00332E1C"/>
    <w:rsid w:val="0034175E"/>
    <w:rsid w:val="00343ED9"/>
    <w:rsid w:val="00365831"/>
    <w:rsid w:val="00366CC5"/>
    <w:rsid w:val="00374CAF"/>
    <w:rsid w:val="00374F6F"/>
    <w:rsid w:val="00377362"/>
    <w:rsid w:val="00392837"/>
    <w:rsid w:val="003B161A"/>
    <w:rsid w:val="003B5722"/>
    <w:rsid w:val="003C278E"/>
    <w:rsid w:val="003D5807"/>
    <w:rsid w:val="003F6291"/>
    <w:rsid w:val="0040373B"/>
    <w:rsid w:val="00407905"/>
    <w:rsid w:val="00414B6B"/>
    <w:rsid w:val="00415FB7"/>
    <w:rsid w:val="004179FB"/>
    <w:rsid w:val="00443A93"/>
    <w:rsid w:val="0044404F"/>
    <w:rsid w:val="00445F16"/>
    <w:rsid w:val="0044743E"/>
    <w:rsid w:val="00451CD9"/>
    <w:rsid w:val="0045751C"/>
    <w:rsid w:val="00460EFC"/>
    <w:rsid w:val="00464761"/>
    <w:rsid w:val="004807FE"/>
    <w:rsid w:val="0049338A"/>
    <w:rsid w:val="00497902"/>
    <w:rsid w:val="004A4D27"/>
    <w:rsid w:val="004B2C4E"/>
    <w:rsid w:val="004B3E53"/>
    <w:rsid w:val="004B666C"/>
    <w:rsid w:val="004E2F0A"/>
    <w:rsid w:val="004F32DD"/>
    <w:rsid w:val="00521ADA"/>
    <w:rsid w:val="00521EB9"/>
    <w:rsid w:val="0052622A"/>
    <w:rsid w:val="00527206"/>
    <w:rsid w:val="0053583D"/>
    <w:rsid w:val="00541891"/>
    <w:rsid w:val="00545BA5"/>
    <w:rsid w:val="00557D07"/>
    <w:rsid w:val="00560082"/>
    <w:rsid w:val="00564B7E"/>
    <w:rsid w:val="00564DD1"/>
    <w:rsid w:val="00571170"/>
    <w:rsid w:val="00571464"/>
    <w:rsid w:val="0058331D"/>
    <w:rsid w:val="00585914"/>
    <w:rsid w:val="00591ADF"/>
    <w:rsid w:val="005A3D10"/>
    <w:rsid w:val="005B0E53"/>
    <w:rsid w:val="005B7BB1"/>
    <w:rsid w:val="005D0174"/>
    <w:rsid w:val="005D15DA"/>
    <w:rsid w:val="005E29E6"/>
    <w:rsid w:val="005E5810"/>
    <w:rsid w:val="005F2CF0"/>
    <w:rsid w:val="00611047"/>
    <w:rsid w:val="00617B44"/>
    <w:rsid w:val="0062467D"/>
    <w:rsid w:val="00625FA6"/>
    <w:rsid w:val="00626394"/>
    <w:rsid w:val="00642758"/>
    <w:rsid w:val="00646EF4"/>
    <w:rsid w:val="006470D8"/>
    <w:rsid w:val="00651105"/>
    <w:rsid w:val="00657A10"/>
    <w:rsid w:val="006C2571"/>
    <w:rsid w:val="006D4648"/>
    <w:rsid w:val="006D6ACE"/>
    <w:rsid w:val="006E5849"/>
    <w:rsid w:val="006F0E21"/>
    <w:rsid w:val="006F363B"/>
    <w:rsid w:val="00704465"/>
    <w:rsid w:val="00705108"/>
    <w:rsid w:val="0070527C"/>
    <w:rsid w:val="007233F9"/>
    <w:rsid w:val="007533F6"/>
    <w:rsid w:val="00754A8B"/>
    <w:rsid w:val="00760603"/>
    <w:rsid w:val="007623A6"/>
    <w:rsid w:val="00763055"/>
    <w:rsid w:val="00773F03"/>
    <w:rsid w:val="007964CE"/>
    <w:rsid w:val="00796D1A"/>
    <w:rsid w:val="007A4D10"/>
    <w:rsid w:val="007B08C0"/>
    <w:rsid w:val="007B6A28"/>
    <w:rsid w:val="007C16B7"/>
    <w:rsid w:val="007D0D50"/>
    <w:rsid w:val="007F3A19"/>
    <w:rsid w:val="00802B55"/>
    <w:rsid w:val="00806D1A"/>
    <w:rsid w:val="00807F0E"/>
    <w:rsid w:val="00817509"/>
    <w:rsid w:val="008243A4"/>
    <w:rsid w:val="00826208"/>
    <w:rsid w:val="008271D1"/>
    <w:rsid w:val="00870799"/>
    <w:rsid w:val="008723C5"/>
    <w:rsid w:val="00873BA0"/>
    <w:rsid w:val="0087692B"/>
    <w:rsid w:val="008D1052"/>
    <w:rsid w:val="008E4AAC"/>
    <w:rsid w:val="008F0064"/>
    <w:rsid w:val="008F122D"/>
    <w:rsid w:val="008F21BB"/>
    <w:rsid w:val="008F25CA"/>
    <w:rsid w:val="008F44E3"/>
    <w:rsid w:val="008F72D9"/>
    <w:rsid w:val="00900A71"/>
    <w:rsid w:val="00920434"/>
    <w:rsid w:val="00944941"/>
    <w:rsid w:val="00945073"/>
    <w:rsid w:val="00946FA4"/>
    <w:rsid w:val="00951BE6"/>
    <w:rsid w:val="00996D57"/>
    <w:rsid w:val="00996D6D"/>
    <w:rsid w:val="009B21EE"/>
    <w:rsid w:val="009C0125"/>
    <w:rsid w:val="009C0172"/>
    <w:rsid w:val="009C1082"/>
    <w:rsid w:val="009C6315"/>
    <w:rsid w:val="009D3E34"/>
    <w:rsid w:val="009F2508"/>
    <w:rsid w:val="00A012C5"/>
    <w:rsid w:val="00A15914"/>
    <w:rsid w:val="00A32F7C"/>
    <w:rsid w:val="00A4738C"/>
    <w:rsid w:val="00A534C0"/>
    <w:rsid w:val="00A73A10"/>
    <w:rsid w:val="00A95619"/>
    <w:rsid w:val="00AA636E"/>
    <w:rsid w:val="00AB41B0"/>
    <w:rsid w:val="00AB7EDE"/>
    <w:rsid w:val="00AD63B8"/>
    <w:rsid w:val="00AE04AB"/>
    <w:rsid w:val="00B07697"/>
    <w:rsid w:val="00B264CB"/>
    <w:rsid w:val="00B33FE6"/>
    <w:rsid w:val="00B50214"/>
    <w:rsid w:val="00BB106D"/>
    <w:rsid w:val="00BE478D"/>
    <w:rsid w:val="00BF3EC7"/>
    <w:rsid w:val="00BF4008"/>
    <w:rsid w:val="00BF4807"/>
    <w:rsid w:val="00C1292A"/>
    <w:rsid w:val="00C146D8"/>
    <w:rsid w:val="00C430B2"/>
    <w:rsid w:val="00C457FD"/>
    <w:rsid w:val="00C64328"/>
    <w:rsid w:val="00CA32F0"/>
    <w:rsid w:val="00CC43AA"/>
    <w:rsid w:val="00CC483B"/>
    <w:rsid w:val="00CC4EB2"/>
    <w:rsid w:val="00CD599B"/>
    <w:rsid w:val="00CE3ED6"/>
    <w:rsid w:val="00CE71AA"/>
    <w:rsid w:val="00D070E3"/>
    <w:rsid w:val="00D129EC"/>
    <w:rsid w:val="00D151EB"/>
    <w:rsid w:val="00D237D3"/>
    <w:rsid w:val="00D308E9"/>
    <w:rsid w:val="00D33D67"/>
    <w:rsid w:val="00D50FEC"/>
    <w:rsid w:val="00D559EE"/>
    <w:rsid w:val="00D70E88"/>
    <w:rsid w:val="00D75E96"/>
    <w:rsid w:val="00D80017"/>
    <w:rsid w:val="00DC775E"/>
    <w:rsid w:val="00DF0E88"/>
    <w:rsid w:val="00E1380B"/>
    <w:rsid w:val="00E25E39"/>
    <w:rsid w:val="00E371D2"/>
    <w:rsid w:val="00E53E47"/>
    <w:rsid w:val="00E5467B"/>
    <w:rsid w:val="00E55D5D"/>
    <w:rsid w:val="00E81C56"/>
    <w:rsid w:val="00E901DD"/>
    <w:rsid w:val="00EB57A3"/>
    <w:rsid w:val="00EC6209"/>
    <w:rsid w:val="00EC6394"/>
    <w:rsid w:val="00ED3013"/>
    <w:rsid w:val="00ED3A34"/>
    <w:rsid w:val="00ED68D1"/>
    <w:rsid w:val="00EF6026"/>
    <w:rsid w:val="00F02E07"/>
    <w:rsid w:val="00F06D98"/>
    <w:rsid w:val="00F135BB"/>
    <w:rsid w:val="00F306C2"/>
    <w:rsid w:val="00F42609"/>
    <w:rsid w:val="00F52B22"/>
    <w:rsid w:val="00F5462D"/>
    <w:rsid w:val="00F61775"/>
    <w:rsid w:val="00F9233B"/>
    <w:rsid w:val="00F95C07"/>
    <w:rsid w:val="00F97733"/>
    <w:rsid w:val="00FA1425"/>
    <w:rsid w:val="00FA6546"/>
    <w:rsid w:val="00FA7C8D"/>
    <w:rsid w:val="00FC083D"/>
    <w:rsid w:val="00FD2514"/>
    <w:rsid w:val="00FE0E3E"/>
    <w:rsid w:val="00FE3CD3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54A31"/>
  <w15:chartTrackingRefBased/>
  <w15:docId w15:val="{C300A2A5-E8BB-B84F-A120-5411BCBB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758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32DD"/>
    <w:pPr>
      <w:keepNext/>
      <w:keepLines/>
      <w:spacing w:before="360" w:after="80"/>
      <w:outlineLvl w:val="0"/>
    </w:pPr>
    <w:rPr>
      <w:rFonts w:ascii="Montserrat" w:eastAsiaTheme="majorEastAsia" w:hAnsi="Montserrat" w:cstheme="majorBidi"/>
      <w:b/>
      <w:color w:val="075A83" w:themeColor="accen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5CA"/>
    <w:pPr>
      <w:keepNext/>
      <w:keepLines/>
      <w:spacing w:before="160" w:after="80"/>
      <w:outlineLvl w:val="1"/>
    </w:pPr>
    <w:rPr>
      <w:rFonts w:ascii="Montserrat" w:eastAsiaTheme="majorEastAsia" w:hAnsi="Montserrat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E88"/>
    <w:pPr>
      <w:keepNext/>
      <w:keepLines/>
      <w:spacing w:before="160" w:after="80"/>
      <w:outlineLvl w:val="2"/>
    </w:pPr>
    <w:rPr>
      <w:rFonts w:ascii="Montserrat" w:eastAsiaTheme="majorEastAsia" w:hAnsi="Montserrat" w:cstheme="majorBidi"/>
      <w:b/>
      <w:color w:val="173055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6394"/>
    <w:pPr>
      <w:keepNext/>
      <w:keepLines/>
      <w:spacing w:before="80" w:after="40"/>
      <w:outlineLvl w:val="3"/>
    </w:pPr>
    <w:rPr>
      <w:rFonts w:ascii="Montserrat" w:eastAsiaTheme="majorEastAsia" w:hAnsi="Montserrat" w:cstheme="majorBidi"/>
      <w:b/>
      <w:iCs/>
      <w:color w:val="173055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6394"/>
    <w:pPr>
      <w:keepNext/>
      <w:keepLines/>
      <w:spacing w:before="80" w:after="40"/>
      <w:outlineLvl w:val="4"/>
    </w:pPr>
    <w:rPr>
      <w:rFonts w:ascii="Montserrat" w:eastAsiaTheme="majorEastAsia" w:hAnsi="Montserrat" w:cstheme="majorBidi"/>
      <w:color w:val="05436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758"/>
    <w:pPr>
      <w:keepNext/>
      <w:keepLines/>
      <w:spacing w:before="40"/>
      <w:outlineLvl w:val="5"/>
    </w:pPr>
    <w:rPr>
      <w:rFonts w:eastAsiaTheme="majorEastAsia" w:cstheme="majorBidi"/>
      <w:i/>
      <w:iCs/>
      <w:color w:val="356DC3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758"/>
    <w:pPr>
      <w:keepNext/>
      <w:keepLines/>
      <w:spacing w:before="40"/>
      <w:outlineLvl w:val="6"/>
    </w:pPr>
    <w:rPr>
      <w:rFonts w:eastAsiaTheme="majorEastAsia" w:cstheme="majorBidi"/>
      <w:color w:val="356DC3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758"/>
    <w:pPr>
      <w:keepNext/>
      <w:keepLines/>
      <w:outlineLvl w:val="7"/>
    </w:pPr>
    <w:rPr>
      <w:rFonts w:eastAsiaTheme="majorEastAsia" w:cstheme="majorBidi"/>
      <w:i/>
      <w:iCs/>
      <w:color w:val="244A85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758"/>
    <w:pPr>
      <w:keepNext/>
      <w:keepLines/>
      <w:outlineLvl w:val="8"/>
    </w:pPr>
    <w:rPr>
      <w:rFonts w:eastAsiaTheme="majorEastAsia" w:cstheme="majorBidi"/>
      <w:color w:val="244A85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2DD"/>
    <w:rPr>
      <w:rFonts w:ascii="Montserrat" w:eastAsiaTheme="majorEastAsia" w:hAnsi="Montserrat" w:cstheme="majorBidi"/>
      <w:b/>
      <w:color w:val="075A83" w:themeColor="accen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F25CA"/>
    <w:rPr>
      <w:rFonts w:ascii="Montserrat" w:eastAsiaTheme="majorEastAsia" w:hAnsi="Montserrat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0E88"/>
    <w:rPr>
      <w:rFonts w:ascii="Montserrat" w:eastAsiaTheme="majorEastAsia" w:hAnsi="Montserrat" w:cstheme="majorBidi"/>
      <w:b/>
      <w:color w:val="173055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C6394"/>
    <w:rPr>
      <w:rFonts w:ascii="Montserrat" w:eastAsiaTheme="majorEastAsia" w:hAnsi="Montserrat" w:cstheme="majorBidi"/>
      <w:b/>
      <w:iCs/>
      <w:color w:val="173055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EC6394"/>
    <w:rPr>
      <w:rFonts w:ascii="Montserrat" w:eastAsiaTheme="majorEastAsia" w:hAnsi="Montserrat" w:cstheme="majorBidi"/>
      <w:color w:val="05436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758"/>
    <w:rPr>
      <w:rFonts w:eastAsiaTheme="majorEastAsia" w:cstheme="majorBidi"/>
      <w:i/>
      <w:iCs/>
      <w:color w:val="356DC3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758"/>
    <w:rPr>
      <w:rFonts w:eastAsiaTheme="majorEastAsia" w:cstheme="majorBidi"/>
      <w:color w:val="356DC3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758"/>
    <w:rPr>
      <w:rFonts w:eastAsiaTheme="majorEastAsia" w:cstheme="majorBidi"/>
      <w:i/>
      <w:iCs/>
      <w:color w:val="244A85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758"/>
    <w:rPr>
      <w:rFonts w:eastAsiaTheme="majorEastAsia" w:cstheme="majorBidi"/>
      <w:color w:val="244A85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2DD"/>
    <w:pPr>
      <w:spacing w:after="80"/>
      <w:contextualSpacing/>
    </w:pPr>
    <w:rPr>
      <w:rFonts w:ascii="Montserrat" w:eastAsiaTheme="majorEastAsia" w:hAnsi="Montserrat" w:cstheme="majorBidi"/>
      <w:b/>
      <w:color w:val="075A83" w:themeColor="accent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2DD"/>
    <w:rPr>
      <w:rFonts w:ascii="Montserrat" w:eastAsiaTheme="majorEastAsia" w:hAnsi="Montserrat" w:cstheme="majorBidi"/>
      <w:b/>
      <w:color w:val="075A83" w:themeColor="accent1"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394"/>
    <w:pPr>
      <w:numPr>
        <w:ilvl w:val="1"/>
      </w:numPr>
      <w:spacing w:after="160"/>
    </w:pPr>
    <w:rPr>
      <w:rFonts w:ascii="Montserrat" w:eastAsiaTheme="majorEastAsia" w:hAnsi="Montserrat" w:cstheme="majorBidi"/>
      <w:b/>
      <w:color w:val="49443D" w:themeColor="text2"/>
      <w:spacing w:val="15"/>
      <w:sz w:val="4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394"/>
    <w:rPr>
      <w:rFonts w:ascii="Montserrat" w:eastAsiaTheme="majorEastAsia" w:hAnsi="Montserrat" w:cstheme="majorBidi"/>
      <w:b/>
      <w:color w:val="49443D" w:themeColor="text2"/>
      <w:spacing w:val="15"/>
      <w:sz w:val="4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39F"/>
    <w:pPr>
      <w:spacing w:before="160" w:after="160"/>
      <w:jc w:val="center"/>
    </w:pPr>
    <w:rPr>
      <w:i/>
      <w:iCs/>
      <w:color w:val="49443D"/>
    </w:rPr>
  </w:style>
  <w:style w:type="character" w:customStyle="1" w:styleId="QuoteChar">
    <w:name w:val="Quote Char"/>
    <w:basedOn w:val="DefaultParagraphFont"/>
    <w:link w:val="Quote"/>
    <w:uiPriority w:val="29"/>
    <w:rsid w:val="0012639F"/>
    <w:rPr>
      <w:rFonts w:ascii="Roboto" w:hAnsi="Roboto"/>
      <w:i/>
      <w:iCs/>
      <w:color w:val="49443D"/>
    </w:rPr>
  </w:style>
  <w:style w:type="paragraph" w:styleId="ListParagraph">
    <w:name w:val="List Paragraph"/>
    <w:basedOn w:val="Normal"/>
    <w:uiPriority w:val="34"/>
    <w:qFormat/>
    <w:rsid w:val="00642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758"/>
    <w:rPr>
      <w:i/>
      <w:iCs/>
      <w:color w:val="05436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394"/>
    <w:pPr>
      <w:pBdr>
        <w:top w:val="single" w:sz="4" w:space="10" w:color="054362" w:themeColor="accent1" w:themeShade="BF"/>
        <w:bottom w:val="single" w:sz="4" w:space="10" w:color="054362" w:themeColor="accent1" w:themeShade="BF"/>
      </w:pBdr>
      <w:spacing w:before="360" w:after="360"/>
      <w:ind w:left="864" w:right="864"/>
      <w:jc w:val="center"/>
    </w:pPr>
    <w:rPr>
      <w:i/>
      <w:iCs/>
      <w:color w:val="173055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394"/>
    <w:rPr>
      <w:rFonts w:ascii="Roboto" w:hAnsi="Roboto"/>
      <w:i/>
      <w:iCs/>
      <w:color w:val="173055" w:themeColor="text1"/>
    </w:rPr>
  </w:style>
  <w:style w:type="character" w:styleId="IntenseReference">
    <w:name w:val="Intense Reference"/>
    <w:basedOn w:val="DefaultParagraphFont"/>
    <w:uiPriority w:val="32"/>
    <w:qFormat/>
    <w:rsid w:val="00642758"/>
    <w:rPr>
      <w:b/>
      <w:bCs/>
      <w:smallCaps/>
      <w:color w:val="05436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0F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F9D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A534C0"/>
    <w:pPr>
      <w:tabs>
        <w:tab w:val="center" w:pos="4680"/>
        <w:tab w:val="right" w:pos="9360"/>
      </w:tabs>
    </w:pPr>
    <w:rPr>
      <w:color w:val="173055" w:themeColor="text1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534C0"/>
    <w:rPr>
      <w:rFonts w:ascii="Roboto" w:hAnsi="Roboto"/>
      <w:color w:val="173055" w:themeColor="text1"/>
      <w:sz w:val="22"/>
    </w:rPr>
  </w:style>
  <w:style w:type="paragraph" w:customStyle="1" w:styleId="paragraph">
    <w:name w:val="paragraph"/>
    <w:basedOn w:val="Normal"/>
    <w:rsid w:val="00070F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70F9D"/>
  </w:style>
  <w:style w:type="character" w:customStyle="1" w:styleId="eop">
    <w:name w:val="eop"/>
    <w:basedOn w:val="DefaultParagraphFont"/>
    <w:rsid w:val="00070F9D"/>
  </w:style>
  <w:style w:type="table" w:styleId="TableGrid">
    <w:name w:val="Table Grid"/>
    <w:basedOn w:val="TableNormal"/>
    <w:uiPriority w:val="39"/>
    <w:rsid w:val="00070F9D"/>
    <w:tblPr>
      <w:tblBorders>
        <w:top w:val="single" w:sz="4" w:space="0" w:color="173055" w:themeColor="text1"/>
        <w:left w:val="single" w:sz="4" w:space="0" w:color="173055" w:themeColor="text1"/>
        <w:bottom w:val="single" w:sz="4" w:space="0" w:color="173055" w:themeColor="text1"/>
        <w:right w:val="single" w:sz="4" w:space="0" w:color="173055" w:themeColor="text1"/>
        <w:insideH w:val="single" w:sz="4" w:space="0" w:color="173055" w:themeColor="text1"/>
        <w:insideV w:val="single" w:sz="4" w:space="0" w:color="173055" w:themeColor="text1"/>
      </w:tblBorders>
    </w:tblPr>
  </w:style>
  <w:style w:type="character" w:styleId="SubtleEmphasis">
    <w:name w:val="Subtle Emphasis"/>
    <w:aliases w:val="Title page - Author"/>
    <w:uiPriority w:val="19"/>
    <w:qFormat/>
    <w:rsid w:val="00EC6394"/>
    <w:rPr>
      <w:rFonts w:ascii="Montserrat" w:hAnsi="Montserrat" w:cs="Rajdhani Medium"/>
      <w:b/>
      <w:color w:val="075A83" w:themeColor="accent1"/>
      <w:sz w:val="40"/>
    </w:rPr>
  </w:style>
  <w:style w:type="paragraph" w:styleId="NoSpacing">
    <w:name w:val="No Spacing"/>
    <w:uiPriority w:val="99"/>
    <w:qFormat/>
    <w:rsid w:val="009C1082"/>
    <w:pPr>
      <w:widowControl w:val="0"/>
    </w:pPr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EC6394"/>
    <w:pPr>
      <w:spacing w:before="480" w:after="0" w:line="276" w:lineRule="auto"/>
      <w:outlineLvl w:val="9"/>
    </w:pPr>
    <w:rPr>
      <w:bCs/>
      <w:color w:val="054362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6440C"/>
    <w:pPr>
      <w:spacing w:before="120" w:after="120"/>
    </w:pPr>
    <w:rPr>
      <w:rFonts w:cs="Times New Roman (Body CS)"/>
      <w:b/>
      <w:bCs/>
      <w:sz w:val="28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6440C"/>
    <w:pPr>
      <w:ind w:left="480"/>
    </w:pPr>
    <w:rPr>
      <w:rFonts w:cs="Times New Roman (Body CS)"/>
      <w:i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6440C"/>
    <w:pPr>
      <w:ind w:left="240"/>
    </w:pPr>
    <w:rPr>
      <w:rFonts w:cs="Times New Roman (Body CS)"/>
      <w:szCs w:val="20"/>
    </w:rPr>
  </w:style>
  <w:style w:type="character" w:styleId="Hyperlink">
    <w:name w:val="Hyperlink"/>
    <w:basedOn w:val="DefaultParagraphFont"/>
    <w:uiPriority w:val="99"/>
    <w:unhideWhenUsed/>
    <w:rsid w:val="0045751C"/>
    <w:rPr>
      <w:color w:val="0070C0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5751C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5751C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5751C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5751C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5751C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5751C"/>
    <w:pPr>
      <w:ind w:left="1920"/>
    </w:pPr>
    <w:rPr>
      <w:rFonts w:asciiTheme="minorHAnsi" w:hAnsiTheme="minorHAns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B666C"/>
    <w:pPr>
      <w:widowControl w:val="0"/>
      <w:spacing w:after="120" w:line="300" w:lineRule="exact"/>
      <w:ind w:left="144"/>
    </w:pPr>
    <w:rPr>
      <w:rFonts w:eastAsia="Verdana"/>
      <w:color w:val="414042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B666C"/>
    <w:rPr>
      <w:rFonts w:ascii="Roboto" w:eastAsia="Verdana" w:hAnsi="Roboto"/>
      <w:color w:val="414042"/>
      <w:sz w:val="22"/>
      <w:szCs w:val="20"/>
    </w:rPr>
  </w:style>
  <w:style w:type="paragraph" w:customStyle="1" w:styleId="Bulletedlist">
    <w:name w:val="Bulleted list"/>
    <w:basedOn w:val="BodyText"/>
    <w:link w:val="BulletedlistChar"/>
    <w:uiPriority w:val="1"/>
    <w:qFormat/>
    <w:rsid w:val="00BF4008"/>
    <w:pPr>
      <w:numPr>
        <w:numId w:val="3"/>
      </w:numPr>
    </w:pPr>
    <w:rPr>
      <w:color w:val="auto"/>
      <w:sz w:val="24"/>
      <w:szCs w:val="22"/>
    </w:rPr>
  </w:style>
  <w:style w:type="paragraph" w:customStyle="1" w:styleId="Numberedlist">
    <w:name w:val="Numbered list"/>
    <w:basedOn w:val="BodyText"/>
    <w:link w:val="NumberedlistChar"/>
    <w:uiPriority w:val="1"/>
    <w:qFormat/>
    <w:rsid w:val="004B666C"/>
    <w:pPr>
      <w:numPr>
        <w:numId w:val="4"/>
      </w:numPr>
      <w:spacing w:after="240"/>
    </w:pPr>
    <w:rPr>
      <w:sz w:val="24"/>
    </w:rPr>
  </w:style>
  <w:style w:type="character" w:customStyle="1" w:styleId="BulletedlistChar">
    <w:name w:val="Bulleted list Char"/>
    <w:basedOn w:val="BodyTextChar"/>
    <w:link w:val="Bulletedlist"/>
    <w:uiPriority w:val="1"/>
    <w:rsid w:val="00BF4008"/>
    <w:rPr>
      <w:rFonts w:ascii="Roboto" w:eastAsia="Verdana" w:hAnsi="Roboto"/>
      <w:color w:val="414042"/>
      <w:sz w:val="22"/>
      <w:szCs w:val="22"/>
    </w:rPr>
  </w:style>
  <w:style w:type="character" w:customStyle="1" w:styleId="NumberedlistChar">
    <w:name w:val="Numbered list Char"/>
    <w:basedOn w:val="BodyTextChar"/>
    <w:link w:val="Numberedlist"/>
    <w:uiPriority w:val="1"/>
    <w:rsid w:val="004B666C"/>
    <w:rPr>
      <w:rFonts w:ascii="Roboto" w:eastAsia="Verdana" w:hAnsi="Roboto"/>
      <w:color w:val="414042"/>
      <w:sz w:val="22"/>
      <w:szCs w:val="20"/>
    </w:rPr>
  </w:style>
  <w:style w:type="paragraph" w:customStyle="1" w:styleId="Footnote">
    <w:name w:val="Footnote"/>
    <w:basedOn w:val="FootnoteText"/>
    <w:link w:val="FootnoteChar"/>
    <w:uiPriority w:val="1"/>
    <w:qFormat/>
    <w:rsid w:val="004B666C"/>
    <w:pPr>
      <w:widowControl w:val="0"/>
      <w:spacing w:before="120"/>
    </w:pPr>
    <w:rPr>
      <w:color w:val="414042"/>
    </w:rPr>
  </w:style>
  <w:style w:type="character" w:customStyle="1" w:styleId="FootnoteChar">
    <w:name w:val="Footnote Char"/>
    <w:basedOn w:val="FootnoteTextChar"/>
    <w:link w:val="Footnote"/>
    <w:uiPriority w:val="1"/>
    <w:rsid w:val="004B666C"/>
    <w:rPr>
      <w:rFonts w:ascii="Roboto" w:hAnsi="Roboto"/>
      <w:color w:val="414042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66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66C"/>
    <w:rPr>
      <w:rFonts w:ascii="Roboto" w:hAnsi="Roboto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B666C"/>
    <w:rPr>
      <w:rFonts w:ascii="Roboto" w:hAnsi="Roboto"/>
      <w:i/>
      <w:iCs/>
    </w:rPr>
  </w:style>
  <w:style w:type="paragraph" w:customStyle="1" w:styleId="TipText">
    <w:name w:val="Tip Text"/>
    <w:basedOn w:val="Normal"/>
    <w:uiPriority w:val="99"/>
    <w:rsid w:val="00AB7EDE"/>
    <w:pPr>
      <w:spacing w:before="160" w:after="160" w:line="264" w:lineRule="auto"/>
      <w:ind w:right="576"/>
    </w:pPr>
    <w:rPr>
      <w:rFonts w:eastAsiaTheme="majorEastAsia" w:cstheme="majorBidi"/>
      <w:i/>
      <w:iCs/>
      <w:color w:val="075A83" w:themeColor="accent1"/>
      <w:szCs w:val="16"/>
      <w:lang w:eastAsia="ja-JP"/>
    </w:rPr>
  </w:style>
  <w:style w:type="paragraph" w:customStyle="1" w:styleId="Icon">
    <w:name w:val="Icon"/>
    <w:basedOn w:val="Normal"/>
    <w:uiPriority w:val="99"/>
    <w:unhideWhenUsed/>
    <w:qFormat/>
    <w:rsid w:val="004807FE"/>
    <w:pPr>
      <w:spacing w:before="160" w:after="160"/>
      <w:jc w:val="center"/>
    </w:pPr>
    <w:rPr>
      <w:rFonts w:asciiTheme="minorHAnsi" w:eastAsiaTheme="minorEastAsia" w:hAnsiTheme="minorHAnsi"/>
      <w:color w:val="49443D" w:themeColor="text2"/>
      <w:sz w:val="20"/>
      <w:szCs w:val="20"/>
      <w:lang w:eastAsia="ja-JP"/>
    </w:rPr>
  </w:style>
  <w:style w:type="paragraph" w:customStyle="1" w:styleId="Graphtitle">
    <w:name w:val="Graph title"/>
    <w:basedOn w:val="Heading2"/>
    <w:qFormat/>
    <w:rsid w:val="00D308E9"/>
    <w:rPr>
      <w:noProof/>
      <w:color w:val="075A83" w:themeColor="accent1"/>
      <w:sz w:val="28"/>
    </w:rPr>
  </w:style>
  <w:style w:type="paragraph" w:customStyle="1" w:styleId="Graph-Axislabels">
    <w:name w:val="Graph - Axis labels"/>
    <w:basedOn w:val="Graphtitle"/>
    <w:qFormat/>
    <w:rsid w:val="00C457FD"/>
    <w:rPr>
      <w:color w:val="auto"/>
      <w:sz w:val="24"/>
    </w:rPr>
  </w:style>
  <w:style w:type="paragraph" w:customStyle="1" w:styleId="Graph-categories">
    <w:name w:val="Graph - categories"/>
    <w:basedOn w:val="Graph-Axislabels"/>
    <w:qFormat/>
    <w:rsid w:val="00A95619"/>
  </w:style>
  <w:style w:type="paragraph" w:customStyle="1" w:styleId="Graph-values">
    <w:name w:val="Graph- values"/>
    <w:basedOn w:val="Graph-categories"/>
    <w:qFormat/>
    <w:rsid w:val="002D7CA3"/>
    <w:rPr>
      <w:b w:val="0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8D1052"/>
  </w:style>
  <w:style w:type="character" w:styleId="SubtleReference">
    <w:name w:val="Subtle Reference"/>
    <w:basedOn w:val="DefaultParagraphFont"/>
    <w:uiPriority w:val="31"/>
    <w:qFormat/>
    <w:rsid w:val="007233F9"/>
    <w:rPr>
      <w:smallCaps/>
      <w:color w:val="075A83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DGA Brand">
      <a:dk1>
        <a:srgbClr val="173055"/>
      </a:dk1>
      <a:lt1>
        <a:sysClr val="window" lastClr="FFFFFF"/>
      </a:lt1>
      <a:dk2>
        <a:srgbClr val="49443D"/>
      </a:dk2>
      <a:lt2>
        <a:srgbClr val="EEEEED"/>
      </a:lt2>
      <a:accent1>
        <a:srgbClr val="075A83"/>
      </a:accent1>
      <a:accent2>
        <a:srgbClr val="78C1B1"/>
      </a:accent2>
      <a:accent3>
        <a:srgbClr val="989796"/>
      </a:accent3>
      <a:accent4>
        <a:srgbClr val="DDF7F1"/>
      </a:accent4>
      <a:accent5>
        <a:srgbClr val="FCD371"/>
      </a:accent5>
      <a:accent6>
        <a:srgbClr val="5BB5E2"/>
      </a:accent6>
      <a:hlink>
        <a:srgbClr val="0070C0"/>
      </a:hlink>
      <a:folHlink>
        <a:srgbClr val="7030A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24CF556B34FA421EB839F8B6A39" ma:contentTypeVersion="12" ma:contentTypeDescription="Create a new document." ma:contentTypeScope="" ma:versionID="323f8ba7db6841908a61ab9addbc739c">
  <xsd:schema xmlns:xsd="http://www.w3.org/2001/XMLSchema" xmlns:xs="http://www.w3.org/2001/XMLSchema" xmlns:p="http://schemas.microsoft.com/office/2006/metadata/properties" xmlns:ns2="a690f868-be40-44d3-b370-b75dd933f91c" xmlns:ns3="0c818019-87b5-4f7c-bd0d-839f5f432f29" targetNamespace="http://schemas.microsoft.com/office/2006/metadata/properties" ma:root="true" ma:fieldsID="0e6e8d01323d298107402fa4fb6610ec" ns2:_="" ns3:_="">
    <xsd:import namespace="a690f868-be40-44d3-b370-b75dd933f91c"/>
    <xsd:import namespace="0c818019-87b5-4f7c-bd0d-839f5f432f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added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0f868-be40-44d3-b370-b75dd933f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added" ma:index="12" nillable="true" ma:displayName="Date added" ma:format="DateOnly" ma:internalName="Dateadded">
      <xsd:simpleType>
        <xsd:restriction base="dms:DateTim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18019-87b5-4f7c-bd0d-839f5f432f2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d41fa1f-1a38-49c8-b1d2-d69c44cb5eb7}" ma:internalName="TaxCatchAll" ma:showField="CatchAllData" ma:web="0c818019-87b5-4f7c-bd0d-839f5f432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dded xmlns="a690f868-be40-44d3-b370-b75dd933f91c" xsi:nil="true"/>
    <lcf76f155ced4ddcb4097134ff3c332f xmlns="a690f868-be40-44d3-b370-b75dd933f91c">
      <Terms xmlns="http://schemas.microsoft.com/office/infopath/2007/PartnerControls"/>
    </lcf76f155ced4ddcb4097134ff3c332f>
    <TaxCatchAll xmlns="0c818019-87b5-4f7c-bd0d-839f5f432f29" xsi:nil="true"/>
  </documentManagement>
</p:properties>
</file>

<file path=customXml/itemProps1.xml><?xml version="1.0" encoding="utf-8"?>
<ds:datastoreItem xmlns:ds="http://schemas.openxmlformats.org/officeDocument/2006/customXml" ds:itemID="{D6A6076C-9D9E-4F3D-9729-AF7BD69B85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6C603-5B15-9047-8FB9-310A7691ED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AEBC47-AA6D-40F8-968C-6FC09D766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0f868-be40-44d3-b370-b75dd933f91c"/>
    <ds:schemaRef ds:uri="0c818019-87b5-4f7c-bd0d-839f5f432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823A21-C1D5-479D-AAD3-893710F2BAE4}">
  <ds:schemaRefs>
    <ds:schemaRef ds:uri="http://schemas.microsoft.com/office/2006/metadata/properties"/>
    <ds:schemaRef ds:uri="http://schemas.microsoft.com/office/infopath/2007/PartnerControls"/>
    <ds:schemaRef ds:uri="a690f868-be40-44d3-b370-b75dd933f91c"/>
    <ds:schemaRef ds:uri="0c818019-87b5-4f7c-bd0d-839f5f432f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 (change in properties)]</vt:lpstr>
    </vt:vector>
  </TitlesOfParts>
  <Manager/>
  <Company/>
  <LinksUpToDate>false</LinksUpToDate>
  <CharactersWithSpaces>3289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Glossary Sample Terms Guidebook</dc:title>
  <dc:subject/>
  <dc:creator>Milesh, Nicolle (VITA)</dc:creator>
  <cp:keywords/>
  <dc:description/>
  <cp:lastModifiedBy>Klich, Erin (ODGA)</cp:lastModifiedBy>
  <cp:revision>60</cp:revision>
  <dcterms:created xsi:type="dcterms:W3CDTF">2025-06-10T13:21:00Z</dcterms:created>
  <dcterms:modified xsi:type="dcterms:W3CDTF">2025-06-10T14:23:00Z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0x0101001AC4724CF556B34FA421EB839F8B6A39</vt:lpwstr>
  </property>
  <property fmtid="{D5CDD505-2E9C-101B-9397-08002B2CF9AE}" pid="3" name="MediaServiceImageTags">
    <vt:lpwstr/>
  </property>
</Properties>
</file>